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E2A4" w14:textId="77777777" w:rsidR="004E3130" w:rsidRDefault="004E3130" w:rsidP="004672AF">
      <w:pPr>
        <w:jc w:val="center"/>
        <w:rPr>
          <w:b/>
          <w:sz w:val="36"/>
          <w:szCs w:val="36"/>
        </w:rPr>
      </w:pPr>
      <w:bookmarkStart w:id="0" w:name="_GoBack"/>
      <w:bookmarkEnd w:id="0"/>
    </w:p>
    <w:p w14:paraId="72519F77" w14:textId="77777777" w:rsidR="00EC6482" w:rsidRDefault="00EC6482" w:rsidP="004672AF">
      <w:pPr>
        <w:jc w:val="center"/>
        <w:rPr>
          <w:b/>
          <w:sz w:val="36"/>
          <w:szCs w:val="36"/>
        </w:rPr>
      </w:pPr>
    </w:p>
    <w:p w14:paraId="405F9C08" w14:textId="47082704" w:rsidR="004672AF" w:rsidRPr="0061621E" w:rsidRDefault="006557B0" w:rsidP="004672AF">
      <w:pPr>
        <w:jc w:val="center"/>
        <w:rPr>
          <w:b/>
          <w:i/>
          <w:color w:val="5EA6B4"/>
          <w:sz w:val="52"/>
          <w:szCs w:val="52"/>
        </w:rPr>
      </w:pPr>
      <w:r>
        <w:rPr>
          <w:b/>
          <w:i/>
          <w:color w:val="5EA6B4"/>
          <w:sz w:val="52"/>
          <w:szCs w:val="52"/>
        </w:rPr>
        <w:t>Leitrim</w:t>
      </w:r>
      <w:r w:rsidR="004672AF" w:rsidRPr="0061621E">
        <w:rPr>
          <w:b/>
          <w:i/>
          <w:color w:val="5EA6B4"/>
          <w:sz w:val="52"/>
          <w:szCs w:val="52"/>
        </w:rPr>
        <w:t xml:space="preserve"> LCDC Induction Pack</w:t>
      </w:r>
    </w:p>
    <w:p w14:paraId="2EF1A5DD" w14:textId="77777777" w:rsidR="0099610E" w:rsidRPr="00733CFA" w:rsidRDefault="0099610E" w:rsidP="004672AF">
      <w:pPr>
        <w:jc w:val="center"/>
        <w:rPr>
          <w:rFonts w:cstheme="minorHAnsi"/>
          <w:b/>
          <w:sz w:val="36"/>
          <w:szCs w:val="36"/>
        </w:rPr>
      </w:pPr>
    </w:p>
    <w:p w14:paraId="0774E9A7" w14:textId="77777777" w:rsidR="00E3067D" w:rsidRPr="00733CFA" w:rsidRDefault="00E3067D" w:rsidP="00E3067D">
      <w:pPr>
        <w:rPr>
          <w:rFonts w:cstheme="minorHAnsi"/>
          <w:b/>
          <w:sz w:val="28"/>
          <w:szCs w:val="28"/>
        </w:rPr>
      </w:pPr>
      <w:r w:rsidRPr="00733CFA">
        <w:rPr>
          <w:rFonts w:cstheme="minorHAnsi"/>
          <w:b/>
          <w:sz w:val="28"/>
          <w:szCs w:val="28"/>
        </w:rPr>
        <w:t xml:space="preserve">Role of </w:t>
      </w:r>
      <w:r w:rsidR="000D68A7" w:rsidRPr="00733CFA">
        <w:rPr>
          <w:rFonts w:cstheme="minorHAnsi"/>
          <w:b/>
          <w:sz w:val="28"/>
          <w:szCs w:val="28"/>
        </w:rPr>
        <w:t xml:space="preserve">the </w:t>
      </w:r>
      <w:r w:rsidRPr="00733CFA">
        <w:rPr>
          <w:rFonts w:cstheme="minorHAnsi"/>
          <w:b/>
          <w:sz w:val="28"/>
          <w:szCs w:val="28"/>
        </w:rPr>
        <w:t>Local Community Development Committees (LCDC’s)</w:t>
      </w:r>
    </w:p>
    <w:p w14:paraId="2B346165" w14:textId="77777777" w:rsidR="00E3067D" w:rsidRPr="00733CFA" w:rsidRDefault="00B903E1" w:rsidP="004672AF">
      <w:pPr>
        <w:pStyle w:val="NormalWeb"/>
        <w:jc w:val="both"/>
        <w:rPr>
          <w:rFonts w:asciiTheme="minorHAnsi" w:hAnsiTheme="minorHAnsi" w:cstheme="minorHAnsi"/>
        </w:rPr>
      </w:pPr>
      <w:r w:rsidRPr="00733CFA">
        <w:rPr>
          <w:rFonts w:asciiTheme="minorHAnsi" w:hAnsiTheme="minorHAnsi" w:cstheme="minorHAnsi"/>
        </w:rPr>
        <w:t>E</w:t>
      </w:r>
      <w:r w:rsidR="00E3067D" w:rsidRPr="00733CFA">
        <w:rPr>
          <w:rFonts w:asciiTheme="minorHAnsi" w:hAnsiTheme="minorHAnsi" w:cstheme="minorHAnsi"/>
        </w:rPr>
        <w:t xml:space="preserve">ach local authority </w:t>
      </w:r>
      <w:r w:rsidR="007C74C6" w:rsidRPr="00733CFA">
        <w:rPr>
          <w:rFonts w:asciiTheme="minorHAnsi" w:hAnsiTheme="minorHAnsi" w:cstheme="minorHAnsi"/>
        </w:rPr>
        <w:t>had</w:t>
      </w:r>
      <w:r w:rsidR="00E3067D" w:rsidRPr="00733CFA">
        <w:rPr>
          <w:rFonts w:asciiTheme="minorHAnsi" w:hAnsiTheme="minorHAnsi" w:cstheme="minorHAnsi"/>
        </w:rPr>
        <w:t xml:space="preserve"> establish</w:t>
      </w:r>
      <w:r w:rsidR="007C74C6" w:rsidRPr="00733CFA">
        <w:rPr>
          <w:rFonts w:asciiTheme="minorHAnsi" w:hAnsiTheme="minorHAnsi" w:cstheme="minorHAnsi"/>
        </w:rPr>
        <w:t>ed</w:t>
      </w:r>
      <w:r w:rsidR="00E3067D" w:rsidRPr="00733CFA">
        <w:rPr>
          <w:rFonts w:asciiTheme="minorHAnsi" w:hAnsiTheme="minorHAnsi" w:cstheme="minorHAnsi"/>
        </w:rPr>
        <w:t xml:space="preserve"> a Local Community Development Committee (LCDC). The aim of the LCDCs is to develop, co-ordinate and implement a coherent and integrated approach to local and community development.</w:t>
      </w:r>
    </w:p>
    <w:p w14:paraId="13891C3D" w14:textId="77777777" w:rsidR="00E3067D" w:rsidRPr="00733CFA" w:rsidRDefault="00E3067D" w:rsidP="004672AF">
      <w:pPr>
        <w:pStyle w:val="NormalWeb"/>
        <w:jc w:val="both"/>
        <w:rPr>
          <w:rFonts w:asciiTheme="minorHAnsi" w:hAnsiTheme="minorHAnsi" w:cstheme="minorHAnsi"/>
        </w:rPr>
      </w:pPr>
      <w:r w:rsidRPr="00733CFA">
        <w:rPr>
          <w:rFonts w:asciiTheme="minorHAnsi" w:hAnsiTheme="minorHAnsi" w:cstheme="minorHAnsi"/>
        </w:rPr>
        <w:t xml:space="preserve">The membership of LCDCs includes members of the local authority, local authority staff, representatives of public bodies which provide services in the area; local community representatives; and representatives of publicly funded or supported local development bodies. The majority of members </w:t>
      </w:r>
      <w:r w:rsidR="00A507F8" w:rsidRPr="00733CFA">
        <w:rPr>
          <w:rFonts w:asciiTheme="minorHAnsi" w:hAnsiTheme="minorHAnsi" w:cstheme="minorHAnsi"/>
        </w:rPr>
        <w:t xml:space="preserve">(at least 51%) </w:t>
      </w:r>
      <w:r w:rsidRPr="00733CFA">
        <w:rPr>
          <w:rFonts w:asciiTheme="minorHAnsi" w:hAnsiTheme="minorHAnsi" w:cstheme="minorHAnsi"/>
        </w:rPr>
        <w:t>must be from the non-statutory sector.</w:t>
      </w:r>
    </w:p>
    <w:p w14:paraId="0E0CFAA6" w14:textId="77777777" w:rsidR="00E3067D" w:rsidRPr="00733CFA" w:rsidRDefault="00E3067D" w:rsidP="004672AF">
      <w:pPr>
        <w:pStyle w:val="NormalWeb"/>
        <w:jc w:val="both"/>
        <w:rPr>
          <w:rFonts w:asciiTheme="minorHAnsi" w:hAnsiTheme="minorHAnsi" w:cstheme="minorHAnsi"/>
        </w:rPr>
      </w:pPr>
      <w:r w:rsidRPr="00733CFA">
        <w:rPr>
          <w:rFonts w:asciiTheme="minorHAnsi" w:hAnsiTheme="minorHAnsi" w:cstheme="minorHAnsi"/>
        </w:rPr>
        <w:t xml:space="preserve">The main function of an LCDC is to prepare, implement and monitor the community elements of the six-year </w:t>
      </w:r>
      <w:r w:rsidR="00A507F8" w:rsidRPr="00733CFA">
        <w:rPr>
          <w:rFonts w:asciiTheme="minorHAnsi" w:hAnsiTheme="minorHAnsi" w:cstheme="minorHAnsi"/>
        </w:rPr>
        <w:t>L</w:t>
      </w:r>
      <w:r w:rsidRPr="00733CFA">
        <w:rPr>
          <w:rFonts w:asciiTheme="minorHAnsi" w:hAnsiTheme="minorHAnsi" w:cstheme="minorHAnsi"/>
        </w:rPr>
        <w:t xml:space="preserve">ocal </w:t>
      </w:r>
      <w:r w:rsidR="00A507F8" w:rsidRPr="00733CFA">
        <w:rPr>
          <w:rFonts w:asciiTheme="minorHAnsi" w:hAnsiTheme="minorHAnsi" w:cstheme="minorHAnsi"/>
        </w:rPr>
        <w:t>E</w:t>
      </w:r>
      <w:r w:rsidRPr="00733CFA">
        <w:rPr>
          <w:rFonts w:asciiTheme="minorHAnsi" w:hAnsiTheme="minorHAnsi" w:cstheme="minorHAnsi"/>
        </w:rPr>
        <w:t xml:space="preserve">conomic and </w:t>
      </w:r>
      <w:r w:rsidR="00A507F8" w:rsidRPr="00733CFA">
        <w:rPr>
          <w:rFonts w:asciiTheme="minorHAnsi" w:hAnsiTheme="minorHAnsi" w:cstheme="minorHAnsi"/>
        </w:rPr>
        <w:t>Community P</w:t>
      </w:r>
      <w:r w:rsidRPr="00733CFA">
        <w:rPr>
          <w:rFonts w:asciiTheme="minorHAnsi" w:hAnsiTheme="minorHAnsi" w:cstheme="minorHAnsi"/>
        </w:rPr>
        <w:t>lan</w:t>
      </w:r>
      <w:r w:rsidR="00A507F8" w:rsidRPr="00733CFA">
        <w:rPr>
          <w:rFonts w:asciiTheme="minorHAnsi" w:hAnsiTheme="minorHAnsi" w:cstheme="minorHAnsi"/>
        </w:rPr>
        <w:t xml:space="preserve"> (LECP)</w:t>
      </w:r>
      <w:r w:rsidRPr="00733CFA">
        <w:rPr>
          <w:rFonts w:asciiTheme="minorHAnsi" w:hAnsiTheme="minorHAnsi" w:cstheme="minorHAnsi"/>
        </w:rPr>
        <w:t xml:space="preserve">. It must consider the economic elements of the plan in order to enhance co-ordination with the community elements. It has a general role in seeking to ensure effectiveness, consistency, co-ordination and avoidance of duplication between the various elements of </w:t>
      </w:r>
      <w:r w:rsidR="007C74C6" w:rsidRPr="00733CFA">
        <w:rPr>
          <w:rFonts w:asciiTheme="minorHAnsi" w:hAnsiTheme="minorHAnsi" w:cstheme="minorHAnsi"/>
        </w:rPr>
        <w:t>statutory body</w:t>
      </w:r>
      <w:r w:rsidRPr="00733CFA">
        <w:rPr>
          <w:rFonts w:asciiTheme="minorHAnsi" w:hAnsiTheme="minorHAnsi" w:cstheme="minorHAnsi"/>
        </w:rPr>
        <w:t xml:space="preserve"> activities in the community.</w:t>
      </w:r>
    </w:p>
    <w:p w14:paraId="22F86568" w14:textId="77777777" w:rsidR="00292525" w:rsidRPr="00733CFA" w:rsidRDefault="00292525">
      <w:pPr>
        <w:rPr>
          <w:rFonts w:eastAsia="Times New Roman" w:cstheme="minorHAnsi"/>
          <w:b/>
          <w:sz w:val="24"/>
          <w:szCs w:val="24"/>
          <w:lang w:eastAsia="en-IE"/>
        </w:rPr>
      </w:pPr>
      <w:r w:rsidRPr="00733CFA">
        <w:rPr>
          <w:rFonts w:cstheme="minorHAnsi"/>
          <w:b/>
        </w:rPr>
        <w:br w:type="page"/>
      </w:r>
    </w:p>
    <w:p w14:paraId="2E571BFA" w14:textId="77777777" w:rsidR="007612AA" w:rsidRPr="00733CFA" w:rsidRDefault="007612AA" w:rsidP="00E3067D">
      <w:pPr>
        <w:pStyle w:val="NormalWeb"/>
        <w:rPr>
          <w:rFonts w:asciiTheme="minorHAnsi" w:hAnsiTheme="minorHAnsi" w:cstheme="minorHAnsi"/>
          <w:b/>
          <w:sz w:val="28"/>
          <w:szCs w:val="28"/>
        </w:rPr>
      </w:pPr>
      <w:r w:rsidRPr="00733CFA">
        <w:rPr>
          <w:rFonts w:asciiTheme="minorHAnsi" w:hAnsiTheme="minorHAnsi" w:cstheme="minorHAnsi"/>
          <w:b/>
          <w:sz w:val="28"/>
          <w:szCs w:val="28"/>
        </w:rPr>
        <w:lastRenderedPageBreak/>
        <w:t>Why were LCDC’s established</w:t>
      </w:r>
    </w:p>
    <w:p w14:paraId="5ED90D73" w14:textId="77777777" w:rsidR="007612AA" w:rsidRPr="00733CFA" w:rsidRDefault="00A507F8" w:rsidP="00D91867">
      <w:pPr>
        <w:pStyle w:val="NormalWeb"/>
        <w:numPr>
          <w:ilvl w:val="0"/>
          <w:numId w:val="12"/>
        </w:numPr>
        <w:jc w:val="both"/>
        <w:rPr>
          <w:rFonts w:asciiTheme="minorHAnsi" w:hAnsiTheme="minorHAnsi" w:cstheme="minorHAnsi"/>
        </w:rPr>
      </w:pPr>
      <w:r w:rsidRPr="00733CFA">
        <w:rPr>
          <w:rFonts w:asciiTheme="minorHAnsi" w:hAnsiTheme="minorHAnsi" w:cstheme="minorHAnsi"/>
        </w:rPr>
        <w:t xml:space="preserve">Following the Reform of Local Government in 2014, </w:t>
      </w:r>
      <w:r w:rsidR="007612AA" w:rsidRPr="00733CFA">
        <w:rPr>
          <w:rFonts w:asciiTheme="minorHAnsi" w:hAnsiTheme="minorHAnsi" w:cstheme="minorHAnsi"/>
        </w:rPr>
        <w:t xml:space="preserve">Local Authorities </w:t>
      </w:r>
      <w:r w:rsidRPr="00733CFA">
        <w:rPr>
          <w:rFonts w:asciiTheme="minorHAnsi" w:hAnsiTheme="minorHAnsi" w:cstheme="minorHAnsi"/>
        </w:rPr>
        <w:t xml:space="preserve">were </w:t>
      </w:r>
      <w:r w:rsidR="007612AA" w:rsidRPr="00733CFA">
        <w:rPr>
          <w:rFonts w:asciiTheme="minorHAnsi" w:hAnsiTheme="minorHAnsi" w:cstheme="minorHAnsi"/>
        </w:rPr>
        <w:t xml:space="preserve">to </w:t>
      </w:r>
      <w:r w:rsidRPr="00733CFA">
        <w:rPr>
          <w:rFonts w:asciiTheme="minorHAnsi" w:hAnsiTheme="minorHAnsi" w:cstheme="minorHAnsi"/>
        </w:rPr>
        <w:t>take on</w:t>
      </w:r>
      <w:r w:rsidR="007612AA" w:rsidRPr="00733CFA">
        <w:rPr>
          <w:rFonts w:asciiTheme="minorHAnsi" w:hAnsiTheme="minorHAnsi" w:cstheme="minorHAnsi"/>
        </w:rPr>
        <w:t xml:space="preserve"> a more central role in </w:t>
      </w:r>
      <w:r w:rsidR="009F070D" w:rsidRPr="00733CFA">
        <w:rPr>
          <w:rFonts w:asciiTheme="minorHAnsi" w:hAnsiTheme="minorHAnsi" w:cstheme="minorHAnsi"/>
        </w:rPr>
        <w:t>governance</w:t>
      </w:r>
      <w:r w:rsidR="00861366" w:rsidRPr="00733CFA">
        <w:rPr>
          <w:rFonts w:asciiTheme="minorHAnsi" w:hAnsiTheme="minorHAnsi" w:cstheme="minorHAnsi"/>
        </w:rPr>
        <w:t>,</w:t>
      </w:r>
      <w:r w:rsidR="009F070D" w:rsidRPr="00733CFA">
        <w:rPr>
          <w:rFonts w:asciiTheme="minorHAnsi" w:hAnsiTheme="minorHAnsi" w:cstheme="minorHAnsi"/>
        </w:rPr>
        <w:t xml:space="preserve"> </w:t>
      </w:r>
      <w:r w:rsidR="007612AA" w:rsidRPr="00733CFA">
        <w:rPr>
          <w:rFonts w:asciiTheme="minorHAnsi" w:hAnsiTheme="minorHAnsi" w:cstheme="minorHAnsi"/>
        </w:rPr>
        <w:t>oversight, coordination and planning of local and community development programmes</w:t>
      </w:r>
    </w:p>
    <w:p w14:paraId="47E5E77E" w14:textId="77777777" w:rsidR="007612AA" w:rsidRPr="00733CFA" w:rsidRDefault="007612AA" w:rsidP="00D91867">
      <w:pPr>
        <w:pStyle w:val="NormalWeb"/>
        <w:numPr>
          <w:ilvl w:val="0"/>
          <w:numId w:val="12"/>
        </w:numPr>
        <w:jc w:val="both"/>
        <w:rPr>
          <w:rFonts w:asciiTheme="minorHAnsi" w:hAnsiTheme="minorHAnsi" w:cstheme="minorHAnsi"/>
        </w:rPr>
      </w:pPr>
      <w:r w:rsidRPr="00733CFA">
        <w:rPr>
          <w:rFonts w:asciiTheme="minorHAnsi" w:hAnsiTheme="minorHAnsi" w:cstheme="minorHAnsi"/>
        </w:rPr>
        <w:t xml:space="preserve">A more </w:t>
      </w:r>
      <w:r w:rsidR="00A507F8" w:rsidRPr="00733CFA">
        <w:rPr>
          <w:rFonts w:asciiTheme="minorHAnsi" w:hAnsiTheme="minorHAnsi" w:cstheme="minorHAnsi"/>
        </w:rPr>
        <w:t>co-ordinated</w:t>
      </w:r>
      <w:r w:rsidRPr="00733CFA">
        <w:rPr>
          <w:rFonts w:asciiTheme="minorHAnsi" w:hAnsiTheme="minorHAnsi" w:cstheme="minorHAnsi"/>
        </w:rPr>
        <w:t xml:space="preserve"> approach to service delivery at local level</w:t>
      </w:r>
      <w:r w:rsidR="00A507F8" w:rsidRPr="00733CFA">
        <w:rPr>
          <w:rFonts w:asciiTheme="minorHAnsi" w:hAnsiTheme="minorHAnsi" w:cstheme="minorHAnsi"/>
        </w:rPr>
        <w:t xml:space="preserve"> was desired</w:t>
      </w:r>
    </w:p>
    <w:p w14:paraId="59EEAA22" w14:textId="77777777" w:rsidR="007612AA" w:rsidRPr="00733CFA" w:rsidRDefault="007612AA" w:rsidP="00D91867">
      <w:pPr>
        <w:pStyle w:val="NormalWeb"/>
        <w:numPr>
          <w:ilvl w:val="0"/>
          <w:numId w:val="12"/>
        </w:numPr>
        <w:jc w:val="both"/>
        <w:rPr>
          <w:rFonts w:asciiTheme="minorHAnsi" w:hAnsiTheme="minorHAnsi" w:cstheme="minorHAnsi"/>
        </w:rPr>
      </w:pPr>
      <w:r w:rsidRPr="00733CFA">
        <w:rPr>
          <w:rFonts w:asciiTheme="minorHAnsi" w:hAnsiTheme="minorHAnsi" w:cstheme="minorHAnsi"/>
        </w:rPr>
        <w:t>Greater efficienc</w:t>
      </w:r>
      <w:r w:rsidR="00522FBC" w:rsidRPr="00733CFA">
        <w:rPr>
          <w:rFonts w:asciiTheme="minorHAnsi" w:hAnsiTheme="minorHAnsi" w:cstheme="minorHAnsi"/>
        </w:rPr>
        <w:t xml:space="preserve">y and effectiveness in publicly </w:t>
      </w:r>
      <w:r w:rsidRPr="00733CFA">
        <w:rPr>
          <w:rFonts w:asciiTheme="minorHAnsi" w:hAnsiTheme="minorHAnsi" w:cstheme="minorHAnsi"/>
        </w:rPr>
        <w:t>funded programmes</w:t>
      </w:r>
      <w:r w:rsidR="00A507F8" w:rsidRPr="00733CFA">
        <w:rPr>
          <w:rFonts w:asciiTheme="minorHAnsi" w:hAnsiTheme="minorHAnsi" w:cstheme="minorHAnsi"/>
        </w:rPr>
        <w:t xml:space="preserve"> is required</w:t>
      </w:r>
    </w:p>
    <w:p w14:paraId="3401C0A1" w14:textId="77777777" w:rsidR="007612AA" w:rsidRPr="00733CFA" w:rsidRDefault="00A507F8" w:rsidP="00D91867">
      <w:pPr>
        <w:pStyle w:val="NormalWeb"/>
        <w:numPr>
          <w:ilvl w:val="0"/>
          <w:numId w:val="12"/>
        </w:numPr>
        <w:jc w:val="both"/>
        <w:rPr>
          <w:rFonts w:asciiTheme="minorHAnsi" w:hAnsiTheme="minorHAnsi" w:cstheme="minorHAnsi"/>
        </w:rPr>
      </w:pPr>
      <w:r w:rsidRPr="00733CFA">
        <w:rPr>
          <w:rFonts w:asciiTheme="minorHAnsi" w:hAnsiTheme="minorHAnsi" w:cstheme="minorHAnsi"/>
        </w:rPr>
        <w:t>Locally i</w:t>
      </w:r>
      <w:r w:rsidR="007612AA" w:rsidRPr="00733CFA">
        <w:rPr>
          <w:rFonts w:asciiTheme="minorHAnsi" w:hAnsiTheme="minorHAnsi" w:cstheme="minorHAnsi"/>
        </w:rPr>
        <w:t>dentify priorities and solutions, match resources to priorities and make best use of the local resources</w:t>
      </w:r>
    </w:p>
    <w:p w14:paraId="4247B801" w14:textId="77777777" w:rsidR="007612AA" w:rsidRPr="00733CFA" w:rsidRDefault="00A507F8" w:rsidP="00D91867">
      <w:pPr>
        <w:pStyle w:val="NormalWeb"/>
        <w:numPr>
          <w:ilvl w:val="0"/>
          <w:numId w:val="12"/>
        </w:numPr>
        <w:jc w:val="both"/>
        <w:rPr>
          <w:rFonts w:asciiTheme="minorHAnsi" w:hAnsiTheme="minorHAnsi" w:cstheme="minorHAnsi"/>
        </w:rPr>
      </w:pPr>
      <w:r w:rsidRPr="00733CFA">
        <w:rPr>
          <w:rFonts w:asciiTheme="minorHAnsi" w:hAnsiTheme="minorHAnsi" w:cstheme="minorHAnsi"/>
        </w:rPr>
        <w:t>Deliver b</w:t>
      </w:r>
      <w:r w:rsidR="007612AA" w:rsidRPr="00733CFA">
        <w:rPr>
          <w:rFonts w:asciiTheme="minorHAnsi" w:hAnsiTheme="minorHAnsi" w:cstheme="minorHAnsi"/>
        </w:rPr>
        <w:t>etter services for citizens and communities</w:t>
      </w:r>
    </w:p>
    <w:p w14:paraId="546ADE32" w14:textId="77777777" w:rsidR="00AB2CDE" w:rsidRPr="00733CFA" w:rsidRDefault="00AB2CDE" w:rsidP="009B3806">
      <w:pPr>
        <w:pStyle w:val="NormalWeb"/>
        <w:rPr>
          <w:rFonts w:asciiTheme="minorHAnsi" w:hAnsiTheme="minorHAnsi" w:cstheme="minorHAnsi"/>
          <w:b/>
        </w:rPr>
      </w:pPr>
    </w:p>
    <w:p w14:paraId="22DB0A38" w14:textId="77777777" w:rsidR="009B3806" w:rsidRPr="00733CFA" w:rsidRDefault="009B3806" w:rsidP="009B3806">
      <w:pPr>
        <w:pStyle w:val="NormalWeb"/>
        <w:rPr>
          <w:rFonts w:asciiTheme="minorHAnsi" w:hAnsiTheme="minorHAnsi" w:cstheme="minorHAnsi"/>
          <w:b/>
          <w:sz w:val="28"/>
          <w:szCs w:val="28"/>
        </w:rPr>
      </w:pPr>
      <w:r w:rsidRPr="00733CFA">
        <w:rPr>
          <w:rFonts w:asciiTheme="minorHAnsi" w:hAnsiTheme="minorHAnsi" w:cstheme="minorHAnsi"/>
          <w:b/>
          <w:sz w:val="28"/>
          <w:szCs w:val="28"/>
        </w:rPr>
        <w:t xml:space="preserve">Purpose and Functions of LCDC’s </w:t>
      </w:r>
    </w:p>
    <w:p w14:paraId="4823C8F4" w14:textId="77777777" w:rsidR="009B3806" w:rsidRPr="00733CFA" w:rsidRDefault="00A507F8"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To b</w:t>
      </w:r>
      <w:r w:rsidR="009B3806" w:rsidRPr="00733CFA">
        <w:rPr>
          <w:rFonts w:asciiTheme="minorHAnsi" w:hAnsiTheme="minorHAnsi" w:cstheme="minorHAnsi"/>
        </w:rPr>
        <w:t xml:space="preserve">ring all </w:t>
      </w:r>
      <w:r w:rsidRPr="00733CFA">
        <w:rPr>
          <w:rFonts w:asciiTheme="minorHAnsi" w:hAnsiTheme="minorHAnsi" w:cstheme="minorHAnsi"/>
        </w:rPr>
        <w:t>stakeholders</w:t>
      </w:r>
      <w:r w:rsidR="009B3806" w:rsidRPr="00733CFA">
        <w:rPr>
          <w:rFonts w:asciiTheme="minorHAnsi" w:hAnsiTheme="minorHAnsi" w:cstheme="minorHAnsi"/>
        </w:rPr>
        <w:t xml:space="preserve"> together to ensure a stronger and more strategic focus on local and community development</w:t>
      </w:r>
    </w:p>
    <w:p w14:paraId="1FE124D7"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Build a true partnership appro</w:t>
      </w:r>
      <w:r w:rsidR="00A507F8" w:rsidRPr="00733CFA">
        <w:rPr>
          <w:rFonts w:asciiTheme="minorHAnsi" w:hAnsiTheme="minorHAnsi" w:cstheme="minorHAnsi"/>
        </w:rPr>
        <w:t>ach at local level, comprising L</w:t>
      </w:r>
      <w:r w:rsidRPr="00733CFA">
        <w:rPr>
          <w:rFonts w:asciiTheme="minorHAnsi" w:hAnsiTheme="minorHAnsi" w:cstheme="minorHAnsi"/>
        </w:rPr>
        <w:t xml:space="preserve">ocal </w:t>
      </w:r>
      <w:r w:rsidR="00A507F8" w:rsidRPr="00733CFA">
        <w:rPr>
          <w:rFonts w:asciiTheme="minorHAnsi" w:hAnsiTheme="minorHAnsi" w:cstheme="minorHAnsi"/>
        </w:rPr>
        <w:t>A</w:t>
      </w:r>
      <w:r w:rsidRPr="00733CFA">
        <w:rPr>
          <w:rFonts w:asciiTheme="minorHAnsi" w:hAnsiTheme="minorHAnsi" w:cstheme="minorHAnsi"/>
        </w:rPr>
        <w:t>uthorities, State and non-State local development agencies, community and voluntary organisations and other representatives of civil society</w:t>
      </w:r>
    </w:p>
    <w:p w14:paraId="1B4F0AAC"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 xml:space="preserve">Manage and oversee implementation of local and </w:t>
      </w:r>
      <w:r w:rsidR="004E3DE7" w:rsidRPr="00733CFA">
        <w:rPr>
          <w:rFonts w:asciiTheme="minorHAnsi" w:hAnsiTheme="minorHAnsi" w:cstheme="minorHAnsi"/>
        </w:rPr>
        <w:t>community development programmes</w:t>
      </w:r>
      <w:r w:rsidR="00C860C7" w:rsidRPr="00733CFA">
        <w:rPr>
          <w:rFonts w:asciiTheme="minorHAnsi" w:hAnsiTheme="minorHAnsi" w:cstheme="minorHAnsi"/>
        </w:rPr>
        <w:t>,</w:t>
      </w:r>
      <w:r w:rsidR="004E3DE7" w:rsidRPr="00733CFA">
        <w:rPr>
          <w:rFonts w:asciiTheme="minorHAnsi" w:hAnsiTheme="minorHAnsi" w:cstheme="minorHAnsi"/>
        </w:rPr>
        <w:t xml:space="preserve"> </w:t>
      </w:r>
      <w:r w:rsidR="00C860C7" w:rsidRPr="00733CFA">
        <w:rPr>
          <w:rFonts w:asciiTheme="minorHAnsi" w:hAnsiTheme="minorHAnsi" w:cstheme="minorHAnsi"/>
        </w:rPr>
        <w:t>for example</w:t>
      </w:r>
      <w:r w:rsidR="004E3DE7" w:rsidRPr="00733CFA">
        <w:rPr>
          <w:rFonts w:asciiTheme="minorHAnsi" w:hAnsiTheme="minorHAnsi" w:cstheme="minorHAnsi"/>
        </w:rPr>
        <w:t xml:space="preserve"> LEADER </w:t>
      </w:r>
      <w:r w:rsidR="00C860C7" w:rsidRPr="00733CFA">
        <w:rPr>
          <w:rFonts w:asciiTheme="minorHAnsi" w:hAnsiTheme="minorHAnsi" w:cstheme="minorHAnsi"/>
        </w:rPr>
        <w:t xml:space="preserve">programme </w:t>
      </w:r>
      <w:r w:rsidR="004E3DE7" w:rsidRPr="00733CFA">
        <w:rPr>
          <w:rFonts w:asciiTheme="minorHAnsi" w:hAnsiTheme="minorHAnsi" w:cstheme="minorHAnsi"/>
        </w:rPr>
        <w:t>and Social Inclusion Community Activation Programme (SICAP).</w:t>
      </w:r>
    </w:p>
    <w:p w14:paraId="425935A9"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Provide for meaningful citizen engagement in planning, delivery and evaluation of programmes.</w:t>
      </w:r>
    </w:p>
    <w:p w14:paraId="736C71AD"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 xml:space="preserve">Co-ordination, planning and oversight of local development </w:t>
      </w:r>
      <w:r w:rsidR="00A507F8" w:rsidRPr="00733CFA">
        <w:rPr>
          <w:rFonts w:asciiTheme="minorHAnsi" w:hAnsiTheme="minorHAnsi" w:cstheme="minorHAnsi"/>
        </w:rPr>
        <w:t>expenditure</w:t>
      </w:r>
    </w:p>
    <w:p w14:paraId="2251FF86"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Match resources to priorities</w:t>
      </w:r>
    </w:p>
    <w:p w14:paraId="3EC46CF4" w14:textId="77777777" w:rsidR="009B3806" w:rsidRPr="00733CFA" w:rsidRDefault="00A507F8"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Deliver a m</w:t>
      </w:r>
      <w:r w:rsidR="009B3806" w:rsidRPr="00733CFA">
        <w:rPr>
          <w:rFonts w:asciiTheme="minorHAnsi" w:hAnsiTheme="minorHAnsi" w:cstheme="minorHAnsi"/>
        </w:rPr>
        <w:t xml:space="preserve">ore </w:t>
      </w:r>
      <w:r w:rsidRPr="00733CFA">
        <w:rPr>
          <w:rFonts w:asciiTheme="minorHAnsi" w:hAnsiTheme="minorHAnsi" w:cstheme="minorHAnsi"/>
        </w:rPr>
        <w:t>co-ordinated</w:t>
      </w:r>
      <w:r w:rsidR="009B3806" w:rsidRPr="00733CFA">
        <w:rPr>
          <w:rFonts w:asciiTheme="minorHAnsi" w:hAnsiTheme="minorHAnsi" w:cstheme="minorHAnsi"/>
        </w:rPr>
        <w:t xml:space="preserve"> approach to implementation of programmes at local level</w:t>
      </w:r>
    </w:p>
    <w:p w14:paraId="1094AC1A"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Pursue more cost efficient administration of programmes, and value for money in management and delivery of programmes</w:t>
      </w:r>
    </w:p>
    <w:p w14:paraId="329B24A8" w14:textId="77777777" w:rsidR="009B3806" w:rsidRPr="00733CFA" w:rsidRDefault="009B3806" w:rsidP="00D91867">
      <w:pPr>
        <w:pStyle w:val="NormalWeb"/>
        <w:numPr>
          <w:ilvl w:val="0"/>
          <w:numId w:val="13"/>
        </w:numPr>
        <w:jc w:val="both"/>
        <w:rPr>
          <w:rFonts w:asciiTheme="minorHAnsi" w:hAnsiTheme="minorHAnsi" w:cstheme="minorHAnsi"/>
        </w:rPr>
      </w:pPr>
      <w:r w:rsidRPr="00733CFA">
        <w:rPr>
          <w:rFonts w:asciiTheme="minorHAnsi" w:hAnsiTheme="minorHAnsi" w:cstheme="minorHAnsi"/>
        </w:rPr>
        <w:t>Pursue opportunities for additional funding for the area.</w:t>
      </w:r>
    </w:p>
    <w:p w14:paraId="04DA1840" w14:textId="77777777" w:rsidR="009B3806" w:rsidRPr="00733CFA" w:rsidRDefault="009B3806" w:rsidP="00E3067D">
      <w:pPr>
        <w:pStyle w:val="NormalWeb"/>
        <w:rPr>
          <w:rFonts w:asciiTheme="minorHAnsi" w:hAnsiTheme="minorHAnsi" w:cstheme="minorHAnsi"/>
          <w:b/>
        </w:rPr>
      </w:pPr>
    </w:p>
    <w:p w14:paraId="3DE11336" w14:textId="77777777" w:rsidR="00292525" w:rsidRPr="00733CFA" w:rsidRDefault="00292525">
      <w:pPr>
        <w:rPr>
          <w:rFonts w:eastAsia="Times New Roman" w:cstheme="minorHAnsi"/>
          <w:b/>
          <w:sz w:val="24"/>
          <w:szCs w:val="24"/>
          <w:lang w:eastAsia="en-IE"/>
        </w:rPr>
      </w:pPr>
      <w:r w:rsidRPr="00733CFA">
        <w:rPr>
          <w:rFonts w:cstheme="minorHAnsi"/>
          <w:b/>
        </w:rPr>
        <w:br w:type="page"/>
      </w:r>
    </w:p>
    <w:p w14:paraId="79CC02DB" w14:textId="358E2D77" w:rsidR="007612AA" w:rsidRPr="00733CFA" w:rsidRDefault="006557B0" w:rsidP="00E3067D">
      <w:pPr>
        <w:pStyle w:val="NormalWeb"/>
        <w:rPr>
          <w:rFonts w:asciiTheme="minorHAnsi" w:hAnsiTheme="minorHAnsi" w:cstheme="minorHAnsi"/>
          <w:b/>
          <w:sz w:val="28"/>
          <w:szCs w:val="28"/>
        </w:rPr>
      </w:pPr>
      <w:r w:rsidRPr="00733CFA">
        <w:rPr>
          <w:rFonts w:asciiTheme="minorHAnsi" w:hAnsiTheme="minorHAnsi" w:cstheme="minorHAnsi"/>
          <w:b/>
          <w:sz w:val="28"/>
          <w:szCs w:val="28"/>
        </w:rPr>
        <w:lastRenderedPageBreak/>
        <w:t>Leitrim</w:t>
      </w:r>
      <w:r w:rsidR="00C637DF" w:rsidRPr="00733CFA">
        <w:rPr>
          <w:rFonts w:asciiTheme="minorHAnsi" w:hAnsiTheme="minorHAnsi" w:cstheme="minorHAnsi"/>
          <w:b/>
          <w:sz w:val="28"/>
          <w:szCs w:val="28"/>
        </w:rPr>
        <w:t xml:space="preserve"> LCDC Membership (17</w:t>
      </w:r>
      <w:r w:rsidR="00DD2984" w:rsidRPr="00733CFA">
        <w:rPr>
          <w:rFonts w:asciiTheme="minorHAnsi" w:hAnsiTheme="minorHAnsi" w:cstheme="minorHAnsi"/>
          <w:b/>
          <w:sz w:val="28"/>
          <w:szCs w:val="28"/>
        </w:rPr>
        <w:t xml:space="preserve"> members)</w:t>
      </w:r>
    </w:p>
    <w:tbl>
      <w:tblPr>
        <w:tblStyle w:val="TableGrid"/>
        <w:tblW w:w="9747" w:type="dxa"/>
        <w:tblLook w:val="04A0" w:firstRow="1" w:lastRow="0" w:firstColumn="1" w:lastColumn="0" w:noHBand="0" w:noVBand="1"/>
      </w:tblPr>
      <w:tblGrid>
        <w:gridCol w:w="4621"/>
        <w:gridCol w:w="5126"/>
      </w:tblGrid>
      <w:tr w:rsidR="00DD2984" w:rsidRPr="00733CFA" w14:paraId="0FA28F52" w14:textId="77777777" w:rsidTr="00326FFB">
        <w:trPr>
          <w:trHeight w:val="964"/>
        </w:trPr>
        <w:tc>
          <w:tcPr>
            <w:tcW w:w="4621" w:type="dxa"/>
            <w:shd w:val="clear" w:color="auto" w:fill="B6DDE8" w:themeFill="accent5" w:themeFillTint="66"/>
            <w:vAlign w:val="center"/>
          </w:tcPr>
          <w:p w14:paraId="229685EB" w14:textId="77777777" w:rsidR="00405315" w:rsidRPr="00733CFA" w:rsidRDefault="00405315" w:rsidP="00405315">
            <w:pPr>
              <w:pStyle w:val="NormalWeb"/>
              <w:jc w:val="center"/>
              <w:rPr>
                <w:rFonts w:asciiTheme="minorHAnsi" w:hAnsiTheme="minorHAnsi" w:cstheme="minorHAnsi"/>
                <w:b/>
                <w:color w:val="000000" w:themeColor="text1"/>
                <w:sz w:val="2"/>
                <w:szCs w:val="2"/>
              </w:rPr>
            </w:pPr>
          </w:p>
          <w:p w14:paraId="039C53AE" w14:textId="77777777" w:rsidR="00DD2984" w:rsidRPr="00733CFA" w:rsidRDefault="00C637DF" w:rsidP="00405315">
            <w:pPr>
              <w:pStyle w:val="NormalWeb"/>
              <w:jc w:val="center"/>
              <w:rPr>
                <w:rFonts w:asciiTheme="minorHAnsi" w:hAnsiTheme="minorHAnsi" w:cstheme="minorHAnsi"/>
                <w:color w:val="000000" w:themeColor="text1"/>
              </w:rPr>
            </w:pPr>
            <w:r w:rsidRPr="00733CFA">
              <w:rPr>
                <w:rFonts w:asciiTheme="minorHAnsi" w:hAnsiTheme="minorHAnsi" w:cstheme="minorHAnsi"/>
                <w:b/>
                <w:color w:val="000000" w:themeColor="text1"/>
              </w:rPr>
              <w:t>Statutory (Public) Members (8</w:t>
            </w:r>
            <w:r w:rsidR="00DD2984" w:rsidRPr="00733CFA">
              <w:rPr>
                <w:rFonts w:asciiTheme="minorHAnsi" w:hAnsiTheme="minorHAnsi" w:cstheme="minorHAnsi"/>
                <w:b/>
                <w:color w:val="000000" w:themeColor="text1"/>
              </w:rPr>
              <w:t>)</w:t>
            </w:r>
          </w:p>
          <w:p w14:paraId="1F42DC61" w14:textId="77777777" w:rsidR="00405315" w:rsidRPr="00733CFA" w:rsidRDefault="00405315" w:rsidP="00405315">
            <w:pPr>
              <w:pStyle w:val="NormalWeb"/>
              <w:jc w:val="center"/>
              <w:rPr>
                <w:rFonts w:asciiTheme="minorHAnsi" w:hAnsiTheme="minorHAnsi" w:cstheme="minorHAnsi"/>
                <w:b/>
                <w:color w:val="000000" w:themeColor="text1"/>
                <w:sz w:val="2"/>
                <w:szCs w:val="2"/>
              </w:rPr>
            </w:pPr>
          </w:p>
        </w:tc>
        <w:tc>
          <w:tcPr>
            <w:tcW w:w="5126" w:type="dxa"/>
            <w:shd w:val="clear" w:color="auto" w:fill="B6DDE8" w:themeFill="accent5" w:themeFillTint="66"/>
            <w:vAlign w:val="center"/>
          </w:tcPr>
          <w:p w14:paraId="630D487B" w14:textId="77777777" w:rsidR="00DD2984" w:rsidRPr="00733CFA" w:rsidRDefault="00C637DF" w:rsidP="00405315">
            <w:pPr>
              <w:pStyle w:val="NormalWeb"/>
              <w:jc w:val="center"/>
              <w:rPr>
                <w:rFonts w:asciiTheme="minorHAnsi" w:hAnsiTheme="minorHAnsi" w:cstheme="minorHAnsi"/>
                <w:b/>
                <w:color w:val="000000" w:themeColor="text1"/>
              </w:rPr>
            </w:pPr>
            <w:r w:rsidRPr="00733CFA">
              <w:rPr>
                <w:rFonts w:asciiTheme="minorHAnsi" w:hAnsiTheme="minorHAnsi" w:cstheme="minorHAnsi"/>
                <w:b/>
                <w:color w:val="000000" w:themeColor="text1"/>
              </w:rPr>
              <w:t>Non statutory (Private) Members (9</w:t>
            </w:r>
            <w:r w:rsidR="00DD2984" w:rsidRPr="00733CFA">
              <w:rPr>
                <w:rFonts w:asciiTheme="minorHAnsi" w:hAnsiTheme="minorHAnsi" w:cstheme="minorHAnsi"/>
                <w:b/>
                <w:color w:val="000000" w:themeColor="text1"/>
              </w:rPr>
              <w:t>)</w:t>
            </w:r>
          </w:p>
        </w:tc>
      </w:tr>
      <w:tr w:rsidR="00DD2984" w:rsidRPr="00733CFA" w14:paraId="5E38E18E" w14:textId="77777777" w:rsidTr="00405315">
        <w:tc>
          <w:tcPr>
            <w:tcW w:w="4621" w:type="dxa"/>
          </w:tcPr>
          <w:p w14:paraId="6A610132" w14:textId="77777777" w:rsidR="00DD2984" w:rsidRPr="00733CFA" w:rsidRDefault="00DD2984" w:rsidP="00EC6482">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L</w:t>
            </w:r>
            <w:r w:rsidR="00F14FAD" w:rsidRPr="00733CFA">
              <w:rPr>
                <w:rFonts w:asciiTheme="minorHAnsi" w:hAnsiTheme="minorHAnsi" w:cstheme="minorHAnsi"/>
                <w:color w:val="000000" w:themeColor="text1"/>
              </w:rPr>
              <w:t>ocal Authority</w:t>
            </w:r>
            <w:r w:rsidRPr="00733CFA">
              <w:rPr>
                <w:rFonts w:asciiTheme="minorHAnsi" w:hAnsiTheme="minorHAnsi" w:cstheme="minorHAnsi"/>
                <w:color w:val="000000" w:themeColor="text1"/>
              </w:rPr>
              <w:t xml:space="preserve"> </w:t>
            </w:r>
            <w:r w:rsidR="00F14FAD" w:rsidRPr="00733CFA">
              <w:rPr>
                <w:rFonts w:asciiTheme="minorHAnsi" w:hAnsiTheme="minorHAnsi" w:cstheme="minorHAnsi"/>
                <w:color w:val="000000" w:themeColor="text1"/>
              </w:rPr>
              <w:t>E</w:t>
            </w:r>
            <w:r w:rsidRPr="00733CFA">
              <w:rPr>
                <w:rFonts w:asciiTheme="minorHAnsi" w:hAnsiTheme="minorHAnsi" w:cstheme="minorHAnsi"/>
                <w:color w:val="000000" w:themeColor="text1"/>
              </w:rPr>
              <w:t xml:space="preserve">lected </w:t>
            </w:r>
            <w:r w:rsidR="00F14FAD" w:rsidRPr="00733CFA">
              <w:rPr>
                <w:rFonts w:asciiTheme="minorHAnsi" w:hAnsiTheme="minorHAnsi" w:cstheme="minorHAnsi"/>
                <w:color w:val="000000" w:themeColor="text1"/>
              </w:rPr>
              <w:t>M</w:t>
            </w:r>
            <w:r w:rsidRPr="00733CFA">
              <w:rPr>
                <w:rFonts w:asciiTheme="minorHAnsi" w:hAnsiTheme="minorHAnsi" w:cstheme="minorHAnsi"/>
                <w:color w:val="000000" w:themeColor="text1"/>
              </w:rPr>
              <w:t>embers</w:t>
            </w:r>
            <w:r w:rsidR="0051092E" w:rsidRPr="00733CFA">
              <w:rPr>
                <w:rFonts w:asciiTheme="minorHAnsi" w:hAnsiTheme="minorHAnsi" w:cstheme="minorHAnsi"/>
                <w:color w:val="000000" w:themeColor="text1"/>
              </w:rPr>
              <w:t xml:space="preserve">: </w:t>
            </w:r>
            <w:r w:rsidRPr="00733CFA">
              <w:rPr>
                <w:rFonts w:asciiTheme="minorHAnsi" w:hAnsiTheme="minorHAnsi" w:cstheme="minorHAnsi"/>
                <w:color w:val="000000" w:themeColor="text1"/>
              </w:rPr>
              <w:t>3</w:t>
            </w:r>
          </w:p>
        </w:tc>
        <w:tc>
          <w:tcPr>
            <w:tcW w:w="5126" w:type="dxa"/>
          </w:tcPr>
          <w:p w14:paraId="2677D526" w14:textId="77777777" w:rsidR="00DD2984" w:rsidRPr="00733CFA" w:rsidRDefault="00DD2984" w:rsidP="002E7D39">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 xml:space="preserve">Local Development </w:t>
            </w:r>
            <w:r w:rsidR="002E7D39" w:rsidRPr="00733CFA">
              <w:rPr>
                <w:rFonts w:asciiTheme="minorHAnsi" w:hAnsiTheme="minorHAnsi" w:cstheme="minorHAnsi"/>
                <w:color w:val="000000" w:themeColor="text1"/>
              </w:rPr>
              <w:t>Company</w:t>
            </w:r>
            <w:r w:rsidR="0051092E" w:rsidRPr="00733CFA">
              <w:rPr>
                <w:rFonts w:asciiTheme="minorHAnsi" w:hAnsiTheme="minorHAnsi" w:cstheme="minorHAnsi"/>
                <w:color w:val="000000" w:themeColor="text1"/>
              </w:rPr>
              <w:t>:</w:t>
            </w:r>
            <w:r w:rsidRPr="00733CFA">
              <w:rPr>
                <w:rFonts w:asciiTheme="minorHAnsi" w:hAnsiTheme="minorHAnsi" w:cstheme="minorHAnsi"/>
                <w:color w:val="000000" w:themeColor="text1"/>
              </w:rPr>
              <w:t xml:space="preserve">   1</w:t>
            </w:r>
          </w:p>
        </w:tc>
      </w:tr>
      <w:tr w:rsidR="00DD2984" w:rsidRPr="00733CFA" w14:paraId="060B64D1" w14:textId="77777777" w:rsidTr="00405315">
        <w:tc>
          <w:tcPr>
            <w:tcW w:w="4621" w:type="dxa"/>
          </w:tcPr>
          <w:p w14:paraId="4731DAC1" w14:textId="77777777" w:rsidR="00DD2984" w:rsidRPr="00733CFA" w:rsidRDefault="00DD2984" w:rsidP="00E3067D">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Local Authority Officials</w:t>
            </w:r>
            <w:r w:rsidR="0051092E" w:rsidRPr="00733CFA">
              <w:rPr>
                <w:rFonts w:asciiTheme="minorHAnsi" w:hAnsiTheme="minorHAnsi" w:cstheme="minorHAnsi"/>
                <w:color w:val="000000" w:themeColor="text1"/>
              </w:rPr>
              <w:t xml:space="preserve">: </w:t>
            </w:r>
            <w:r w:rsidRPr="00733CFA">
              <w:rPr>
                <w:rFonts w:asciiTheme="minorHAnsi" w:hAnsiTheme="minorHAnsi" w:cstheme="minorHAnsi"/>
                <w:color w:val="000000" w:themeColor="text1"/>
              </w:rPr>
              <w:t xml:space="preserve"> </w:t>
            </w:r>
            <w:r w:rsidR="00C637DF" w:rsidRPr="00733CFA">
              <w:rPr>
                <w:rFonts w:asciiTheme="minorHAnsi" w:hAnsiTheme="minorHAnsi" w:cstheme="minorHAnsi"/>
                <w:color w:val="000000" w:themeColor="text1"/>
              </w:rPr>
              <w:t>1</w:t>
            </w:r>
          </w:p>
        </w:tc>
        <w:tc>
          <w:tcPr>
            <w:tcW w:w="5126" w:type="dxa"/>
          </w:tcPr>
          <w:p w14:paraId="5EA1F39B" w14:textId="77777777" w:rsidR="00DD2984" w:rsidRPr="00733CFA" w:rsidRDefault="00DD2984" w:rsidP="00E3067D">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Community &amp; Voluntary (nominated through PPN)</w:t>
            </w:r>
            <w:r w:rsidR="0051092E" w:rsidRPr="00733CFA">
              <w:rPr>
                <w:rFonts w:asciiTheme="minorHAnsi" w:hAnsiTheme="minorHAnsi" w:cstheme="minorHAnsi"/>
                <w:color w:val="000000" w:themeColor="text1"/>
              </w:rPr>
              <w:t xml:space="preserve">: </w:t>
            </w:r>
            <w:r w:rsidRPr="00733CFA">
              <w:rPr>
                <w:rFonts w:asciiTheme="minorHAnsi" w:hAnsiTheme="minorHAnsi" w:cstheme="minorHAnsi"/>
                <w:color w:val="000000" w:themeColor="text1"/>
              </w:rPr>
              <w:t xml:space="preserve"> 5</w:t>
            </w:r>
          </w:p>
        </w:tc>
      </w:tr>
      <w:tr w:rsidR="00DD2984" w:rsidRPr="00733CFA" w14:paraId="65621DA6" w14:textId="77777777" w:rsidTr="00405315">
        <w:tc>
          <w:tcPr>
            <w:tcW w:w="4621" w:type="dxa"/>
          </w:tcPr>
          <w:p w14:paraId="7E2761CA" w14:textId="65E62CA1" w:rsidR="00DD2984" w:rsidRPr="00733CFA" w:rsidRDefault="00DD2984" w:rsidP="002E7D39">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 xml:space="preserve">Public </w:t>
            </w:r>
            <w:r w:rsidR="00F14FAD" w:rsidRPr="00733CFA">
              <w:rPr>
                <w:rFonts w:asciiTheme="minorHAnsi" w:hAnsiTheme="minorHAnsi" w:cstheme="minorHAnsi"/>
                <w:color w:val="000000" w:themeColor="text1"/>
              </w:rPr>
              <w:t>A</w:t>
            </w:r>
            <w:r w:rsidRPr="00733CFA">
              <w:rPr>
                <w:rFonts w:asciiTheme="minorHAnsi" w:hAnsiTheme="minorHAnsi" w:cstheme="minorHAnsi"/>
                <w:color w:val="000000" w:themeColor="text1"/>
              </w:rPr>
              <w:t xml:space="preserve">uthorities (HSE, DSP, </w:t>
            </w:r>
            <w:r w:rsidR="006557B0" w:rsidRPr="00733CFA">
              <w:rPr>
                <w:rFonts w:asciiTheme="minorHAnsi" w:hAnsiTheme="minorHAnsi" w:cstheme="minorHAnsi"/>
                <w:color w:val="000000" w:themeColor="text1"/>
              </w:rPr>
              <w:t>Teagasc</w:t>
            </w:r>
            <w:r w:rsidR="004F3643" w:rsidRPr="00733CFA">
              <w:rPr>
                <w:rFonts w:asciiTheme="minorHAnsi" w:hAnsiTheme="minorHAnsi" w:cstheme="minorHAnsi"/>
                <w:color w:val="000000" w:themeColor="text1"/>
              </w:rPr>
              <w:t xml:space="preserve">, </w:t>
            </w:r>
            <w:r w:rsidR="002E7D39" w:rsidRPr="00733CFA">
              <w:rPr>
                <w:rFonts w:asciiTheme="minorHAnsi" w:hAnsiTheme="minorHAnsi" w:cstheme="minorHAnsi"/>
                <w:color w:val="000000" w:themeColor="text1"/>
              </w:rPr>
              <w:t>Local Enterprise Office</w:t>
            </w:r>
            <w:r w:rsidRPr="00733CFA">
              <w:rPr>
                <w:rFonts w:asciiTheme="minorHAnsi" w:hAnsiTheme="minorHAnsi" w:cstheme="minorHAnsi"/>
                <w:color w:val="000000" w:themeColor="text1"/>
              </w:rPr>
              <w:t>)</w:t>
            </w:r>
            <w:r w:rsidR="0051092E" w:rsidRPr="00733CFA">
              <w:rPr>
                <w:rFonts w:asciiTheme="minorHAnsi" w:hAnsiTheme="minorHAnsi" w:cstheme="minorHAnsi"/>
                <w:color w:val="000000" w:themeColor="text1"/>
              </w:rPr>
              <w:t xml:space="preserve">: </w:t>
            </w:r>
            <w:r w:rsidRPr="00733CFA">
              <w:rPr>
                <w:rFonts w:asciiTheme="minorHAnsi" w:hAnsiTheme="minorHAnsi" w:cstheme="minorHAnsi"/>
                <w:color w:val="000000" w:themeColor="text1"/>
              </w:rPr>
              <w:t xml:space="preserve"> 4</w:t>
            </w:r>
          </w:p>
        </w:tc>
        <w:tc>
          <w:tcPr>
            <w:tcW w:w="5126" w:type="dxa"/>
          </w:tcPr>
          <w:p w14:paraId="47DF879B" w14:textId="77777777" w:rsidR="00DD2984" w:rsidRPr="00733CFA" w:rsidRDefault="00DD2984" w:rsidP="002E7D39">
            <w:pPr>
              <w:pStyle w:val="NormalWeb"/>
              <w:rPr>
                <w:rFonts w:asciiTheme="minorHAnsi" w:hAnsiTheme="minorHAnsi" w:cstheme="minorHAnsi"/>
                <w:color w:val="000000" w:themeColor="text1"/>
              </w:rPr>
            </w:pPr>
            <w:r w:rsidRPr="00733CFA">
              <w:rPr>
                <w:rFonts w:asciiTheme="minorHAnsi" w:hAnsiTheme="minorHAnsi" w:cstheme="minorHAnsi"/>
                <w:color w:val="000000" w:themeColor="text1"/>
              </w:rPr>
              <w:t>Other local interests (business, farming</w:t>
            </w:r>
            <w:r w:rsidR="002E7D39" w:rsidRPr="00733CFA">
              <w:rPr>
                <w:rFonts w:asciiTheme="minorHAnsi" w:hAnsiTheme="minorHAnsi" w:cstheme="minorHAnsi"/>
                <w:color w:val="000000" w:themeColor="text1"/>
              </w:rPr>
              <w:t>,</w:t>
            </w:r>
            <w:r w:rsidRPr="00733CFA">
              <w:rPr>
                <w:rFonts w:asciiTheme="minorHAnsi" w:hAnsiTheme="minorHAnsi" w:cstheme="minorHAnsi"/>
                <w:color w:val="000000" w:themeColor="text1"/>
              </w:rPr>
              <w:t xml:space="preserve"> </w:t>
            </w:r>
            <w:r w:rsidR="002E7D39" w:rsidRPr="00733CFA">
              <w:rPr>
                <w:rFonts w:asciiTheme="minorHAnsi" w:hAnsiTheme="minorHAnsi" w:cstheme="minorHAnsi"/>
                <w:color w:val="000000" w:themeColor="text1"/>
              </w:rPr>
              <w:t>trade unions</w:t>
            </w:r>
            <w:r w:rsidRPr="00733CFA">
              <w:rPr>
                <w:rFonts w:asciiTheme="minorHAnsi" w:hAnsiTheme="minorHAnsi" w:cstheme="minorHAnsi"/>
                <w:color w:val="000000" w:themeColor="text1"/>
              </w:rPr>
              <w:t>)</w:t>
            </w:r>
            <w:r w:rsidR="0051092E" w:rsidRPr="00733CFA">
              <w:rPr>
                <w:rFonts w:asciiTheme="minorHAnsi" w:hAnsiTheme="minorHAnsi" w:cstheme="minorHAnsi"/>
                <w:color w:val="000000" w:themeColor="text1"/>
              </w:rPr>
              <w:t xml:space="preserve">: </w:t>
            </w:r>
            <w:r w:rsidRPr="00733CFA">
              <w:rPr>
                <w:rFonts w:asciiTheme="minorHAnsi" w:hAnsiTheme="minorHAnsi" w:cstheme="minorHAnsi"/>
                <w:color w:val="000000" w:themeColor="text1"/>
              </w:rPr>
              <w:t xml:space="preserve"> </w:t>
            </w:r>
            <w:r w:rsidR="002E7D39" w:rsidRPr="00733CFA">
              <w:rPr>
                <w:rFonts w:asciiTheme="minorHAnsi" w:hAnsiTheme="minorHAnsi" w:cstheme="minorHAnsi"/>
                <w:color w:val="000000" w:themeColor="text1"/>
              </w:rPr>
              <w:t>3</w:t>
            </w:r>
          </w:p>
        </w:tc>
      </w:tr>
      <w:tr w:rsidR="002471E1" w:rsidRPr="00733CFA" w14:paraId="3EB7C9E6" w14:textId="77777777" w:rsidTr="00405315">
        <w:tc>
          <w:tcPr>
            <w:tcW w:w="9747" w:type="dxa"/>
            <w:gridSpan w:val="2"/>
          </w:tcPr>
          <w:p w14:paraId="00184911" w14:textId="36FB622E" w:rsidR="002471E1" w:rsidRPr="00733CFA" w:rsidRDefault="002471E1" w:rsidP="002471E1">
            <w:pPr>
              <w:pStyle w:val="NormalWeb"/>
              <w:rPr>
                <w:rFonts w:asciiTheme="minorHAnsi" w:hAnsiTheme="minorHAnsi" w:cstheme="minorHAnsi"/>
                <w:i/>
                <w:color w:val="000000" w:themeColor="text1"/>
              </w:rPr>
            </w:pPr>
            <w:r w:rsidRPr="00733CFA">
              <w:rPr>
                <w:rFonts w:asciiTheme="minorHAnsi" w:hAnsiTheme="minorHAnsi" w:cstheme="minorHAnsi"/>
                <w:i/>
                <w:color w:val="000000" w:themeColor="text1"/>
              </w:rPr>
              <w:t xml:space="preserve">Chairperson is elected by the Committee </w:t>
            </w:r>
            <w:r w:rsidR="00A507F8" w:rsidRPr="00733CFA">
              <w:rPr>
                <w:rFonts w:asciiTheme="minorHAnsi" w:hAnsiTheme="minorHAnsi" w:cstheme="minorHAnsi"/>
                <w:i/>
                <w:color w:val="000000" w:themeColor="text1"/>
              </w:rPr>
              <w:t xml:space="preserve">for a three year term. Currently the </w:t>
            </w:r>
            <w:r w:rsidR="006557B0" w:rsidRPr="00733CFA">
              <w:rPr>
                <w:rFonts w:asciiTheme="minorHAnsi" w:hAnsiTheme="minorHAnsi" w:cstheme="minorHAnsi"/>
                <w:i/>
                <w:color w:val="000000" w:themeColor="text1"/>
              </w:rPr>
              <w:t xml:space="preserve">Leitrim </w:t>
            </w:r>
            <w:r w:rsidR="00A507F8" w:rsidRPr="00733CFA">
              <w:rPr>
                <w:rFonts w:asciiTheme="minorHAnsi" w:hAnsiTheme="minorHAnsi" w:cstheme="minorHAnsi"/>
                <w:i/>
                <w:color w:val="000000" w:themeColor="text1"/>
              </w:rPr>
              <w:t xml:space="preserve">LCDC Chairperson is Cllr </w:t>
            </w:r>
            <w:r w:rsidR="006557B0" w:rsidRPr="00733CFA">
              <w:rPr>
                <w:rFonts w:asciiTheme="minorHAnsi" w:hAnsiTheme="minorHAnsi" w:cstheme="minorHAnsi"/>
                <w:i/>
                <w:color w:val="000000" w:themeColor="text1"/>
              </w:rPr>
              <w:t>Felim Gurn</w:t>
            </w:r>
            <w:r w:rsidR="00A507F8" w:rsidRPr="00733CFA">
              <w:rPr>
                <w:rFonts w:asciiTheme="minorHAnsi" w:hAnsiTheme="minorHAnsi" w:cstheme="minorHAnsi"/>
                <w:i/>
                <w:color w:val="000000" w:themeColor="text1"/>
              </w:rPr>
              <w:t>, elected Ju</w:t>
            </w:r>
            <w:r w:rsidR="006557B0" w:rsidRPr="00733CFA">
              <w:rPr>
                <w:rFonts w:asciiTheme="minorHAnsi" w:hAnsiTheme="minorHAnsi" w:cstheme="minorHAnsi"/>
                <w:i/>
                <w:color w:val="000000" w:themeColor="text1"/>
              </w:rPr>
              <w:t xml:space="preserve">ne </w:t>
            </w:r>
            <w:r w:rsidR="00A507F8" w:rsidRPr="00733CFA">
              <w:rPr>
                <w:rFonts w:asciiTheme="minorHAnsi" w:hAnsiTheme="minorHAnsi" w:cstheme="minorHAnsi"/>
                <w:i/>
                <w:color w:val="000000" w:themeColor="text1"/>
              </w:rPr>
              <w:t>201</w:t>
            </w:r>
            <w:r w:rsidR="006557B0" w:rsidRPr="00733CFA">
              <w:rPr>
                <w:rFonts w:asciiTheme="minorHAnsi" w:hAnsiTheme="minorHAnsi" w:cstheme="minorHAnsi"/>
                <w:i/>
                <w:color w:val="000000" w:themeColor="text1"/>
              </w:rPr>
              <w:t>9</w:t>
            </w:r>
            <w:r w:rsidR="00A507F8" w:rsidRPr="00733CFA">
              <w:rPr>
                <w:rFonts w:asciiTheme="minorHAnsi" w:hAnsiTheme="minorHAnsi" w:cstheme="minorHAnsi"/>
                <w:i/>
                <w:color w:val="000000" w:themeColor="text1"/>
              </w:rPr>
              <w:t>.</w:t>
            </w:r>
          </w:p>
        </w:tc>
      </w:tr>
    </w:tbl>
    <w:p w14:paraId="2BC9434A" w14:textId="77777777" w:rsidR="008252FA" w:rsidRPr="00733CFA" w:rsidRDefault="008252FA" w:rsidP="008252FA">
      <w:pPr>
        <w:pStyle w:val="NormalWeb"/>
        <w:tabs>
          <w:tab w:val="left" w:pos="2970"/>
        </w:tabs>
        <w:rPr>
          <w:rFonts w:asciiTheme="minorHAnsi" w:hAnsiTheme="minorHAnsi" w:cstheme="minorHAnsi"/>
          <w:b/>
          <w:sz w:val="2"/>
          <w:szCs w:val="2"/>
        </w:rPr>
      </w:pPr>
    </w:p>
    <w:p w14:paraId="632740FA" w14:textId="77777777" w:rsidR="008252FA" w:rsidRPr="00733CFA" w:rsidRDefault="008252FA" w:rsidP="008252FA">
      <w:pPr>
        <w:pStyle w:val="NormalWeb"/>
        <w:tabs>
          <w:tab w:val="left" w:pos="2970"/>
        </w:tabs>
        <w:rPr>
          <w:rFonts w:asciiTheme="minorHAnsi" w:hAnsiTheme="minorHAnsi" w:cstheme="minorHAnsi"/>
          <w:u w:val="single"/>
        </w:rPr>
      </w:pPr>
      <w:r w:rsidRPr="00733CFA">
        <w:rPr>
          <w:rFonts w:asciiTheme="minorHAnsi" w:hAnsiTheme="minorHAnsi" w:cstheme="minorHAnsi"/>
          <w:u w:val="single"/>
        </w:rPr>
        <w:t>Role of Chief Officer</w:t>
      </w:r>
      <w:r w:rsidR="00F96CBF" w:rsidRPr="00733CFA">
        <w:rPr>
          <w:rFonts w:asciiTheme="minorHAnsi" w:hAnsiTheme="minorHAnsi" w:cstheme="minorHAnsi"/>
          <w:u w:val="single"/>
        </w:rPr>
        <w:t xml:space="preserve"> on LCDC</w:t>
      </w:r>
    </w:p>
    <w:p w14:paraId="73F4A184" w14:textId="77777777" w:rsidR="008252FA" w:rsidRPr="00733CFA" w:rsidRDefault="008252FA" w:rsidP="008252FA">
      <w:pPr>
        <w:pStyle w:val="NormalWeb"/>
        <w:numPr>
          <w:ilvl w:val="0"/>
          <w:numId w:val="17"/>
        </w:numPr>
        <w:tabs>
          <w:tab w:val="left" w:pos="2970"/>
        </w:tabs>
        <w:rPr>
          <w:rFonts w:asciiTheme="minorHAnsi" w:hAnsiTheme="minorHAnsi" w:cstheme="minorHAnsi"/>
        </w:rPr>
      </w:pPr>
      <w:r w:rsidRPr="00733CFA">
        <w:rPr>
          <w:rFonts w:asciiTheme="minorHAnsi" w:hAnsiTheme="minorHAnsi" w:cstheme="minorHAnsi"/>
        </w:rPr>
        <w:t>Supports and assists the LCDC and works with the Chairperson to provide guidance and strategic direction to the LCDC.</w:t>
      </w:r>
    </w:p>
    <w:p w14:paraId="0AE537F9" w14:textId="77777777" w:rsidR="007B1393" w:rsidRPr="00733CFA" w:rsidRDefault="007B1393" w:rsidP="007B1393">
      <w:pPr>
        <w:pStyle w:val="NormalWeb"/>
        <w:tabs>
          <w:tab w:val="left" w:pos="2970"/>
        </w:tabs>
        <w:rPr>
          <w:rFonts w:asciiTheme="minorHAnsi" w:hAnsiTheme="minorHAnsi" w:cstheme="minorHAnsi"/>
          <w:u w:val="single"/>
        </w:rPr>
      </w:pPr>
      <w:r w:rsidRPr="00733CFA">
        <w:rPr>
          <w:rFonts w:asciiTheme="minorHAnsi" w:hAnsiTheme="minorHAnsi" w:cstheme="minorHAnsi"/>
          <w:u w:val="single"/>
        </w:rPr>
        <w:t>Role of Elected Members on LCDC’s</w:t>
      </w:r>
    </w:p>
    <w:p w14:paraId="16A0F80B" w14:textId="77777777" w:rsidR="007B1393" w:rsidRPr="00733CFA" w:rsidRDefault="007B1393" w:rsidP="007B1393">
      <w:pPr>
        <w:pStyle w:val="NormalWeb"/>
        <w:numPr>
          <w:ilvl w:val="0"/>
          <w:numId w:val="15"/>
        </w:numPr>
        <w:tabs>
          <w:tab w:val="left" w:pos="2970"/>
        </w:tabs>
        <w:rPr>
          <w:rFonts w:asciiTheme="minorHAnsi" w:hAnsiTheme="minorHAnsi" w:cstheme="minorHAnsi"/>
        </w:rPr>
      </w:pPr>
      <w:r w:rsidRPr="00733CFA">
        <w:rPr>
          <w:rFonts w:asciiTheme="minorHAnsi" w:hAnsiTheme="minorHAnsi" w:cstheme="minorHAnsi"/>
        </w:rPr>
        <w:t>Governance, monitoring, oversight responsibilities</w:t>
      </w:r>
    </w:p>
    <w:p w14:paraId="38587465" w14:textId="77777777" w:rsidR="007B1393" w:rsidRPr="00733CFA" w:rsidRDefault="007B1393" w:rsidP="007B1393">
      <w:pPr>
        <w:pStyle w:val="NormalWeb"/>
        <w:numPr>
          <w:ilvl w:val="0"/>
          <w:numId w:val="15"/>
        </w:numPr>
        <w:tabs>
          <w:tab w:val="left" w:pos="2970"/>
        </w:tabs>
        <w:rPr>
          <w:rFonts w:asciiTheme="minorHAnsi" w:hAnsiTheme="minorHAnsi" w:cstheme="minorHAnsi"/>
        </w:rPr>
      </w:pPr>
      <w:r w:rsidRPr="00733CFA">
        <w:rPr>
          <w:rFonts w:asciiTheme="minorHAnsi" w:hAnsiTheme="minorHAnsi" w:cstheme="minorHAnsi"/>
        </w:rPr>
        <w:t>Represent the views of the full council</w:t>
      </w:r>
    </w:p>
    <w:p w14:paraId="34761B96" w14:textId="77777777" w:rsidR="007B1393" w:rsidRPr="00733CFA" w:rsidRDefault="007B1393" w:rsidP="007B1393">
      <w:pPr>
        <w:pStyle w:val="NormalWeb"/>
        <w:numPr>
          <w:ilvl w:val="0"/>
          <w:numId w:val="15"/>
        </w:numPr>
        <w:tabs>
          <w:tab w:val="left" w:pos="2970"/>
        </w:tabs>
        <w:rPr>
          <w:rFonts w:asciiTheme="minorHAnsi" w:hAnsiTheme="minorHAnsi" w:cstheme="minorHAnsi"/>
        </w:rPr>
      </w:pPr>
      <w:r w:rsidRPr="00733CFA">
        <w:rPr>
          <w:rFonts w:asciiTheme="minorHAnsi" w:hAnsiTheme="minorHAnsi" w:cstheme="minorHAnsi"/>
        </w:rPr>
        <w:t>Represent the needs of communities in relation to local and community development needs</w:t>
      </w:r>
    </w:p>
    <w:p w14:paraId="320D1B9D" w14:textId="77777777" w:rsidR="007B1393" w:rsidRPr="00733CFA" w:rsidRDefault="007B1393" w:rsidP="007B1393">
      <w:pPr>
        <w:pStyle w:val="NormalWeb"/>
        <w:numPr>
          <w:ilvl w:val="0"/>
          <w:numId w:val="15"/>
        </w:numPr>
        <w:tabs>
          <w:tab w:val="left" w:pos="2970"/>
        </w:tabs>
        <w:rPr>
          <w:rFonts w:asciiTheme="minorHAnsi" w:hAnsiTheme="minorHAnsi" w:cstheme="minorHAnsi"/>
        </w:rPr>
      </w:pPr>
      <w:r w:rsidRPr="00733CFA">
        <w:rPr>
          <w:rFonts w:asciiTheme="minorHAnsi" w:hAnsiTheme="minorHAnsi" w:cstheme="minorHAnsi"/>
        </w:rPr>
        <w:t>Elected members critical to targeting of resources and delivery of services</w:t>
      </w:r>
    </w:p>
    <w:p w14:paraId="3BE932DF" w14:textId="77777777" w:rsidR="007B1393" w:rsidRPr="00733CFA" w:rsidRDefault="007B1393" w:rsidP="007B1393">
      <w:pPr>
        <w:pStyle w:val="NormalWeb"/>
        <w:numPr>
          <w:ilvl w:val="0"/>
          <w:numId w:val="15"/>
        </w:numPr>
        <w:tabs>
          <w:tab w:val="left" w:pos="2970"/>
        </w:tabs>
        <w:rPr>
          <w:rFonts w:asciiTheme="minorHAnsi" w:hAnsiTheme="minorHAnsi" w:cstheme="minorHAnsi"/>
        </w:rPr>
      </w:pPr>
      <w:r w:rsidRPr="00733CFA">
        <w:rPr>
          <w:rFonts w:asciiTheme="minorHAnsi" w:hAnsiTheme="minorHAnsi" w:cstheme="minorHAnsi"/>
        </w:rPr>
        <w:t>Bring a strategic view and oversight of local and community development needs</w:t>
      </w:r>
    </w:p>
    <w:p w14:paraId="7C5170DF" w14:textId="77777777" w:rsidR="005700CB" w:rsidRPr="00127013" w:rsidRDefault="005700CB" w:rsidP="007B1393">
      <w:pPr>
        <w:pStyle w:val="NormalWeb"/>
        <w:tabs>
          <w:tab w:val="left" w:pos="2970"/>
        </w:tabs>
        <w:rPr>
          <w:rFonts w:asciiTheme="minorHAnsi" w:hAnsiTheme="minorHAnsi" w:cstheme="minorHAnsi"/>
          <w:u w:val="single"/>
        </w:rPr>
      </w:pPr>
      <w:r w:rsidRPr="00127013">
        <w:rPr>
          <w:rFonts w:asciiTheme="minorHAnsi" w:hAnsiTheme="minorHAnsi" w:cstheme="minorHAnsi"/>
          <w:u w:val="single"/>
        </w:rPr>
        <w:t>Role of PPN</w:t>
      </w:r>
      <w:r w:rsidR="00F96CBF" w:rsidRPr="00127013">
        <w:rPr>
          <w:rFonts w:asciiTheme="minorHAnsi" w:hAnsiTheme="minorHAnsi" w:cstheme="minorHAnsi"/>
          <w:u w:val="single"/>
        </w:rPr>
        <w:t xml:space="preserve"> on LCDC</w:t>
      </w:r>
    </w:p>
    <w:p w14:paraId="5B640F60" w14:textId="77777777" w:rsidR="005700CB" w:rsidRPr="00127013" w:rsidRDefault="00A507F8" w:rsidP="005700CB">
      <w:pPr>
        <w:pStyle w:val="NormalWeb"/>
        <w:numPr>
          <w:ilvl w:val="0"/>
          <w:numId w:val="16"/>
        </w:numPr>
        <w:tabs>
          <w:tab w:val="left" w:pos="2970"/>
        </w:tabs>
        <w:rPr>
          <w:rFonts w:asciiTheme="minorHAnsi" w:hAnsiTheme="minorHAnsi" w:cstheme="minorHAnsi"/>
        </w:rPr>
      </w:pPr>
      <w:r w:rsidRPr="00127013">
        <w:rPr>
          <w:rFonts w:asciiTheme="minorHAnsi" w:hAnsiTheme="minorHAnsi" w:cstheme="minorHAnsi"/>
        </w:rPr>
        <w:t xml:space="preserve">Avenue for </w:t>
      </w:r>
      <w:r w:rsidR="005700CB" w:rsidRPr="00127013">
        <w:rPr>
          <w:rFonts w:asciiTheme="minorHAnsi" w:hAnsiTheme="minorHAnsi" w:cstheme="minorHAnsi"/>
        </w:rPr>
        <w:t>ongoing dialogue with local communities</w:t>
      </w:r>
    </w:p>
    <w:p w14:paraId="28AEB32A" w14:textId="77777777" w:rsidR="005700CB" w:rsidRPr="00127013" w:rsidRDefault="005700CB" w:rsidP="005700CB">
      <w:pPr>
        <w:pStyle w:val="NormalWeb"/>
        <w:numPr>
          <w:ilvl w:val="0"/>
          <w:numId w:val="16"/>
        </w:numPr>
        <w:tabs>
          <w:tab w:val="left" w:pos="2970"/>
        </w:tabs>
        <w:rPr>
          <w:rFonts w:asciiTheme="minorHAnsi" w:hAnsiTheme="minorHAnsi" w:cstheme="minorHAnsi"/>
        </w:rPr>
      </w:pPr>
      <w:r w:rsidRPr="00127013">
        <w:rPr>
          <w:rFonts w:asciiTheme="minorHAnsi" w:hAnsiTheme="minorHAnsi" w:cstheme="minorHAnsi"/>
        </w:rPr>
        <w:t>Facilitates input by communities into decision making on local and community development funding</w:t>
      </w:r>
    </w:p>
    <w:p w14:paraId="511C0B34" w14:textId="77777777" w:rsidR="005700CB" w:rsidRPr="00127013" w:rsidRDefault="005700CB" w:rsidP="005700CB">
      <w:pPr>
        <w:pStyle w:val="NormalWeb"/>
        <w:tabs>
          <w:tab w:val="left" w:pos="2970"/>
        </w:tabs>
        <w:rPr>
          <w:rFonts w:asciiTheme="minorHAnsi" w:hAnsiTheme="minorHAnsi" w:cstheme="minorHAnsi"/>
          <w:u w:val="single"/>
        </w:rPr>
      </w:pPr>
      <w:r w:rsidRPr="00127013">
        <w:rPr>
          <w:rFonts w:asciiTheme="minorHAnsi" w:hAnsiTheme="minorHAnsi" w:cstheme="minorHAnsi"/>
          <w:u w:val="single"/>
        </w:rPr>
        <w:t>Role of Public Sector Agencies</w:t>
      </w:r>
      <w:r w:rsidR="00F96CBF" w:rsidRPr="00127013">
        <w:rPr>
          <w:rFonts w:asciiTheme="minorHAnsi" w:hAnsiTheme="minorHAnsi" w:cstheme="minorHAnsi"/>
          <w:u w:val="single"/>
        </w:rPr>
        <w:t xml:space="preserve"> on LCDC</w:t>
      </w:r>
    </w:p>
    <w:p w14:paraId="3BE6A587" w14:textId="77777777" w:rsidR="005700CB" w:rsidRPr="00127013" w:rsidRDefault="005700CB" w:rsidP="0034289E">
      <w:pPr>
        <w:pStyle w:val="NormalWeb"/>
        <w:numPr>
          <w:ilvl w:val="0"/>
          <w:numId w:val="18"/>
        </w:numPr>
        <w:tabs>
          <w:tab w:val="left" w:pos="2970"/>
        </w:tabs>
        <w:rPr>
          <w:rFonts w:asciiTheme="minorHAnsi" w:hAnsiTheme="minorHAnsi" w:cstheme="minorHAnsi"/>
        </w:rPr>
      </w:pPr>
      <w:r w:rsidRPr="00127013">
        <w:rPr>
          <w:rFonts w:asciiTheme="minorHAnsi" w:hAnsiTheme="minorHAnsi" w:cstheme="minorHAnsi"/>
        </w:rPr>
        <w:t>Cross-government support to local and community development</w:t>
      </w:r>
    </w:p>
    <w:p w14:paraId="1A690B81" w14:textId="77777777" w:rsidR="005700CB" w:rsidRPr="00127013" w:rsidRDefault="005700CB" w:rsidP="0034289E">
      <w:pPr>
        <w:pStyle w:val="NormalWeb"/>
        <w:numPr>
          <w:ilvl w:val="0"/>
          <w:numId w:val="18"/>
        </w:numPr>
        <w:tabs>
          <w:tab w:val="left" w:pos="2970"/>
        </w:tabs>
        <w:rPr>
          <w:rFonts w:asciiTheme="minorHAnsi" w:hAnsiTheme="minorHAnsi" w:cstheme="minorHAnsi"/>
        </w:rPr>
      </w:pPr>
      <w:r w:rsidRPr="00127013">
        <w:rPr>
          <w:rFonts w:asciiTheme="minorHAnsi" w:hAnsiTheme="minorHAnsi" w:cstheme="minorHAnsi"/>
        </w:rPr>
        <w:t>Facilitate interagency working and collaboration</w:t>
      </w:r>
    </w:p>
    <w:p w14:paraId="75C52876" w14:textId="77777777" w:rsidR="009B6693" w:rsidRDefault="009B6693" w:rsidP="009404FB">
      <w:pPr>
        <w:rPr>
          <w:rFonts w:cstheme="minorHAnsi"/>
          <w:b/>
          <w:sz w:val="28"/>
          <w:szCs w:val="28"/>
        </w:rPr>
      </w:pPr>
    </w:p>
    <w:p w14:paraId="05481F04" w14:textId="77777777" w:rsidR="004102E3" w:rsidRDefault="004102E3" w:rsidP="009404FB">
      <w:pPr>
        <w:rPr>
          <w:rFonts w:cstheme="minorHAnsi"/>
          <w:b/>
          <w:sz w:val="28"/>
          <w:szCs w:val="28"/>
        </w:rPr>
      </w:pPr>
    </w:p>
    <w:p w14:paraId="4F746839" w14:textId="0989C49B" w:rsidR="00FD47EA" w:rsidRPr="00733CFA" w:rsidRDefault="00FD47EA" w:rsidP="009404FB">
      <w:pPr>
        <w:rPr>
          <w:rFonts w:cstheme="minorHAnsi"/>
          <w:b/>
          <w:sz w:val="28"/>
          <w:szCs w:val="28"/>
        </w:rPr>
      </w:pPr>
      <w:r w:rsidRPr="00733CFA">
        <w:rPr>
          <w:rFonts w:cstheme="minorHAnsi"/>
          <w:b/>
          <w:sz w:val="28"/>
          <w:szCs w:val="28"/>
        </w:rPr>
        <w:t>Role of LCDC Members</w:t>
      </w:r>
    </w:p>
    <w:p w14:paraId="3FCF22E1" w14:textId="77777777" w:rsidR="00A8722B" w:rsidRPr="00733CFA" w:rsidRDefault="00A8722B"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 xml:space="preserve">Attend </w:t>
      </w:r>
      <w:r w:rsidR="002E7D39" w:rsidRPr="00733CFA">
        <w:rPr>
          <w:rFonts w:asciiTheme="minorHAnsi" w:hAnsiTheme="minorHAnsi" w:cstheme="minorHAnsi"/>
          <w:color w:val="auto"/>
        </w:rPr>
        <w:t>committee</w:t>
      </w:r>
      <w:r w:rsidRPr="00733CFA">
        <w:rPr>
          <w:rFonts w:asciiTheme="minorHAnsi" w:hAnsiTheme="minorHAnsi" w:cstheme="minorHAnsi"/>
          <w:color w:val="auto"/>
        </w:rPr>
        <w:t xml:space="preserve"> meetings </w:t>
      </w:r>
    </w:p>
    <w:p w14:paraId="0879F938" w14:textId="77777777" w:rsidR="00A8722B" w:rsidRPr="00733CFA" w:rsidRDefault="00A8722B"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 xml:space="preserve">Attend training and networking events as appropriate and required </w:t>
      </w:r>
    </w:p>
    <w:p w14:paraId="4A5A86E6" w14:textId="77777777" w:rsidR="00A8722B" w:rsidRPr="00733CFA" w:rsidRDefault="00A41BFB"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U</w:t>
      </w:r>
      <w:r w:rsidR="00A8722B" w:rsidRPr="00733CFA">
        <w:rPr>
          <w:rFonts w:asciiTheme="minorHAnsi" w:hAnsiTheme="minorHAnsi" w:cstheme="minorHAnsi"/>
          <w:color w:val="auto"/>
        </w:rPr>
        <w:t xml:space="preserve">nderstand confidentiality issues </w:t>
      </w:r>
      <w:r w:rsidR="002E7D39" w:rsidRPr="00733CFA">
        <w:rPr>
          <w:rFonts w:asciiTheme="minorHAnsi" w:hAnsiTheme="minorHAnsi" w:cstheme="minorHAnsi"/>
          <w:color w:val="auto"/>
        </w:rPr>
        <w:t xml:space="preserve">and </w:t>
      </w:r>
      <w:r w:rsidR="00A507F8" w:rsidRPr="00733CFA">
        <w:rPr>
          <w:rFonts w:asciiTheme="minorHAnsi" w:hAnsiTheme="minorHAnsi" w:cstheme="minorHAnsi"/>
          <w:color w:val="auto"/>
        </w:rPr>
        <w:t xml:space="preserve">self </w:t>
      </w:r>
      <w:r w:rsidR="002E7D39" w:rsidRPr="00733CFA">
        <w:rPr>
          <w:rFonts w:asciiTheme="minorHAnsi" w:hAnsiTheme="minorHAnsi" w:cstheme="minorHAnsi"/>
          <w:color w:val="auto"/>
        </w:rPr>
        <w:t xml:space="preserve">declare conflict of interest when relevant, </w:t>
      </w:r>
      <w:r w:rsidR="00A8722B" w:rsidRPr="00733CFA">
        <w:rPr>
          <w:rFonts w:asciiTheme="minorHAnsi" w:hAnsiTheme="minorHAnsi" w:cstheme="minorHAnsi"/>
          <w:color w:val="auto"/>
        </w:rPr>
        <w:t xml:space="preserve">which may arise </w:t>
      </w:r>
    </w:p>
    <w:p w14:paraId="0DF6102E" w14:textId="77777777" w:rsidR="009D15FD" w:rsidRPr="00733CFA" w:rsidRDefault="009D15FD" w:rsidP="009D15FD">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 xml:space="preserve">Provide all relevant information on local issues affecting their organisation in order to enable effective debate on issues raised </w:t>
      </w:r>
    </w:p>
    <w:p w14:paraId="33D77A65" w14:textId="77777777" w:rsidR="00A8722B" w:rsidRPr="00733CFA" w:rsidRDefault="00A8722B"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 xml:space="preserve">Take the time to read, absorb and understand communications that are received and carry out tasks/actions as allocated  </w:t>
      </w:r>
    </w:p>
    <w:p w14:paraId="6C7F4BAE" w14:textId="77777777" w:rsidR="00B26232" w:rsidRPr="00733CFA" w:rsidRDefault="000651E8"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Provide feedback</w:t>
      </w:r>
      <w:r w:rsidR="00A8722B" w:rsidRPr="00733CFA">
        <w:rPr>
          <w:rFonts w:asciiTheme="minorHAnsi" w:hAnsiTheme="minorHAnsi" w:cstheme="minorHAnsi"/>
          <w:color w:val="auto"/>
        </w:rPr>
        <w:t xml:space="preserve"> to their member </w:t>
      </w:r>
      <w:r w:rsidR="00CF6998" w:rsidRPr="00733CFA">
        <w:rPr>
          <w:rFonts w:asciiTheme="minorHAnsi" w:hAnsiTheme="minorHAnsi" w:cstheme="minorHAnsi"/>
          <w:color w:val="auto"/>
        </w:rPr>
        <w:t>organisations</w:t>
      </w:r>
      <w:r w:rsidR="002E7D39" w:rsidRPr="00733CFA">
        <w:rPr>
          <w:rFonts w:asciiTheme="minorHAnsi" w:hAnsiTheme="minorHAnsi" w:cstheme="minorHAnsi"/>
          <w:color w:val="auto"/>
        </w:rPr>
        <w:t xml:space="preserve"> / sectors</w:t>
      </w:r>
      <w:r w:rsidR="00A8722B" w:rsidRPr="00733CFA">
        <w:rPr>
          <w:rFonts w:asciiTheme="minorHAnsi" w:hAnsiTheme="minorHAnsi" w:cstheme="minorHAnsi"/>
          <w:color w:val="auto"/>
        </w:rPr>
        <w:t xml:space="preserve"> on the work of the </w:t>
      </w:r>
      <w:r w:rsidR="00184A64" w:rsidRPr="00733CFA">
        <w:rPr>
          <w:rFonts w:asciiTheme="minorHAnsi" w:hAnsiTheme="minorHAnsi" w:cstheme="minorHAnsi"/>
          <w:color w:val="auto"/>
        </w:rPr>
        <w:t>LCDC</w:t>
      </w:r>
    </w:p>
    <w:p w14:paraId="6A874DFD" w14:textId="77777777" w:rsidR="00A8722B" w:rsidRPr="00A50935" w:rsidRDefault="00B26232" w:rsidP="003B16C3">
      <w:pPr>
        <w:pStyle w:val="Default"/>
        <w:numPr>
          <w:ilvl w:val="0"/>
          <w:numId w:val="27"/>
        </w:numPr>
        <w:ind w:left="709" w:hanging="284"/>
        <w:jc w:val="both"/>
        <w:rPr>
          <w:rFonts w:asciiTheme="minorHAnsi" w:hAnsiTheme="minorHAnsi" w:cstheme="minorHAnsi"/>
          <w:color w:val="auto"/>
        </w:rPr>
      </w:pPr>
      <w:r w:rsidRPr="00A50935">
        <w:rPr>
          <w:rFonts w:asciiTheme="minorHAnsi" w:hAnsiTheme="minorHAnsi" w:cstheme="minorHAnsi"/>
          <w:color w:val="auto"/>
        </w:rPr>
        <w:t>From time to time participate on sub-committees relevant to their area of interest/expertise</w:t>
      </w:r>
      <w:r w:rsidR="00A8722B" w:rsidRPr="00A50935">
        <w:rPr>
          <w:rFonts w:asciiTheme="minorHAnsi" w:hAnsiTheme="minorHAnsi" w:cstheme="minorHAnsi"/>
          <w:color w:val="auto"/>
        </w:rPr>
        <w:t xml:space="preserve"> </w:t>
      </w:r>
    </w:p>
    <w:p w14:paraId="63C7E5CF" w14:textId="77777777" w:rsidR="00C860C7" w:rsidRPr="00733CFA" w:rsidRDefault="00C860C7" w:rsidP="003B16C3">
      <w:pPr>
        <w:pStyle w:val="Default"/>
        <w:numPr>
          <w:ilvl w:val="0"/>
          <w:numId w:val="27"/>
        </w:numPr>
        <w:ind w:left="709" w:hanging="284"/>
        <w:jc w:val="both"/>
        <w:rPr>
          <w:rFonts w:asciiTheme="minorHAnsi" w:hAnsiTheme="minorHAnsi" w:cstheme="minorHAnsi"/>
          <w:color w:val="auto"/>
        </w:rPr>
      </w:pPr>
      <w:r w:rsidRPr="00733CFA">
        <w:rPr>
          <w:rFonts w:asciiTheme="minorHAnsi" w:hAnsiTheme="minorHAnsi" w:cstheme="minorHAnsi"/>
          <w:color w:val="auto"/>
        </w:rPr>
        <w:t>Participate in decision making processes, for example LEADER funding applications</w:t>
      </w:r>
    </w:p>
    <w:p w14:paraId="06C81C8E" w14:textId="43A8EFA1" w:rsidR="00FD47EA" w:rsidRDefault="00FD47EA" w:rsidP="009404FB">
      <w:pPr>
        <w:rPr>
          <w:rFonts w:cstheme="minorHAnsi"/>
          <w:b/>
          <w:sz w:val="28"/>
          <w:szCs w:val="28"/>
        </w:rPr>
      </w:pPr>
    </w:p>
    <w:p w14:paraId="42FDC77C" w14:textId="6FBCE7E6" w:rsidR="00A50935" w:rsidRDefault="00A50935" w:rsidP="009404FB">
      <w:pPr>
        <w:rPr>
          <w:rFonts w:cstheme="minorHAnsi"/>
          <w:b/>
          <w:sz w:val="28"/>
          <w:szCs w:val="28"/>
        </w:rPr>
      </w:pPr>
      <w:r>
        <w:rPr>
          <w:rFonts w:cstheme="minorHAnsi"/>
          <w:b/>
          <w:sz w:val="28"/>
          <w:szCs w:val="28"/>
        </w:rPr>
        <w:t xml:space="preserve">Sub committees of the LCDC </w:t>
      </w:r>
    </w:p>
    <w:p w14:paraId="0A2419F9" w14:textId="77777777" w:rsidR="00A50935" w:rsidRPr="00A50935" w:rsidRDefault="00A50935" w:rsidP="00A50935">
      <w:pPr>
        <w:pStyle w:val="ListParagraph"/>
        <w:numPr>
          <w:ilvl w:val="0"/>
          <w:numId w:val="38"/>
        </w:numPr>
        <w:spacing w:before="100" w:beforeAutospacing="1" w:after="100" w:afterAutospacing="1"/>
        <w:jc w:val="both"/>
      </w:pPr>
      <w:r w:rsidRPr="00A50935">
        <w:rPr>
          <w:b/>
          <w:bCs/>
        </w:rPr>
        <w:t>RDOC – Rural Development Operational Committee</w:t>
      </w:r>
    </w:p>
    <w:p w14:paraId="341FA112" w14:textId="0900BEA2" w:rsidR="00A50935" w:rsidRDefault="00A50935" w:rsidP="00A50935">
      <w:pPr>
        <w:pStyle w:val="ListParagraph"/>
        <w:spacing w:before="100" w:beforeAutospacing="1" w:after="100" w:afterAutospacing="1"/>
        <w:jc w:val="both"/>
      </w:pPr>
      <w:r>
        <w:t xml:space="preserve">The RDOC is subcommittee of the LCDC with three representatives from the LCDC (the decision making LAG), three from Leitrim County Council (the Lead Financial Partner) and three from Leitrim Development Company (the Lead Implementing Partner). This RDOC will report directly to the LAG (LCDC) and makes recommendations, presents information and options to the LAG (LCDC). For example, to consider the way funding is distributed under the Leader programme and then to put any recommendation agreed to the full LAG for it to make the final decision. The RDOC will also discuss, formulate, agree and draft all LAG policies, procedures etc. as appropriate and as directed by the LAG (LCDC) so that the LAG can make considered decisions. </w:t>
      </w:r>
    </w:p>
    <w:p w14:paraId="2CF6565C" w14:textId="77777777" w:rsidR="00A50935" w:rsidRDefault="00A50935" w:rsidP="00A50935">
      <w:pPr>
        <w:pStyle w:val="ListParagraph"/>
        <w:spacing w:before="100" w:beforeAutospacing="1" w:after="100" w:afterAutospacing="1"/>
        <w:jc w:val="both"/>
      </w:pPr>
    </w:p>
    <w:p w14:paraId="66E446C1" w14:textId="77777777" w:rsidR="00A50935" w:rsidRPr="00A50935" w:rsidRDefault="00A50935" w:rsidP="00FB60B0">
      <w:pPr>
        <w:pStyle w:val="ListParagraph"/>
        <w:numPr>
          <w:ilvl w:val="0"/>
          <w:numId w:val="38"/>
        </w:numPr>
        <w:spacing w:before="100" w:beforeAutospacing="1" w:after="100" w:afterAutospacing="1"/>
      </w:pPr>
      <w:r w:rsidRPr="00A50935">
        <w:rPr>
          <w:b/>
          <w:bCs/>
        </w:rPr>
        <w:t>SEC - Social Inclusion, Equality and Community</w:t>
      </w:r>
    </w:p>
    <w:p w14:paraId="2383A830" w14:textId="5F1294D3" w:rsidR="00A50935" w:rsidRDefault="00A50935" w:rsidP="00A50935">
      <w:pPr>
        <w:pStyle w:val="ListParagraph"/>
        <w:spacing w:before="100" w:beforeAutospacing="1" w:after="100" w:afterAutospacing="1"/>
      </w:pPr>
      <w:r>
        <w:t>The SEC comprised of members of the LCDC and external agencies as agreed by the LCDC to carry out work on its behalf and report to the LCDC under three main areas.</w:t>
      </w:r>
    </w:p>
    <w:p w14:paraId="0CD80E09" w14:textId="77777777" w:rsidR="00A50935" w:rsidRDefault="00A50935" w:rsidP="00A50935">
      <w:pPr>
        <w:pStyle w:val="m3552131967553172380msolistparagraph"/>
        <w:numPr>
          <w:ilvl w:val="0"/>
          <w:numId w:val="37"/>
        </w:numPr>
        <w:tabs>
          <w:tab w:val="clear" w:pos="720"/>
          <w:tab w:val="num" w:pos="1440"/>
        </w:tabs>
        <w:ind w:left="1440"/>
        <w:rPr>
          <w:rFonts w:eastAsia="Times New Roman"/>
        </w:rPr>
      </w:pPr>
      <w:r>
        <w:rPr>
          <w:rFonts w:eastAsia="Times New Roman"/>
          <w:lang w:val="en-IE"/>
        </w:rPr>
        <w:t xml:space="preserve">The Social Inclusion Community Activation (SICAP) Programme </w:t>
      </w:r>
    </w:p>
    <w:p w14:paraId="579F2584" w14:textId="77777777" w:rsidR="00A50935" w:rsidRDefault="00A50935" w:rsidP="00A50935">
      <w:pPr>
        <w:pStyle w:val="m3552131967553172380msolistparagraph"/>
        <w:numPr>
          <w:ilvl w:val="1"/>
          <w:numId w:val="37"/>
        </w:numPr>
        <w:tabs>
          <w:tab w:val="clear" w:pos="1440"/>
          <w:tab w:val="num" w:pos="2160"/>
        </w:tabs>
        <w:ind w:left="2160"/>
        <w:rPr>
          <w:rFonts w:eastAsia="Times New Roman"/>
        </w:rPr>
      </w:pPr>
      <w:r>
        <w:rPr>
          <w:rFonts w:eastAsia="Times New Roman"/>
          <w:lang w:val="en-IE"/>
        </w:rPr>
        <w:t xml:space="preserve">Monitoring the SICAP Programme implementation in Leitrim;  </w:t>
      </w:r>
    </w:p>
    <w:p w14:paraId="0F6F2647" w14:textId="77777777" w:rsidR="00A50935" w:rsidRDefault="00A50935" w:rsidP="00A50935">
      <w:pPr>
        <w:pStyle w:val="m3552131967553172380msolistparagraph"/>
        <w:numPr>
          <w:ilvl w:val="1"/>
          <w:numId w:val="37"/>
        </w:numPr>
        <w:tabs>
          <w:tab w:val="clear" w:pos="1440"/>
          <w:tab w:val="num" w:pos="2160"/>
        </w:tabs>
        <w:ind w:left="2160"/>
        <w:rPr>
          <w:rFonts w:eastAsia="Times New Roman"/>
        </w:rPr>
      </w:pPr>
      <w:r>
        <w:rPr>
          <w:rFonts w:eastAsia="Times New Roman"/>
          <w:lang w:val="en-IE"/>
        </w:rPr>
        <w:t xml:space="preserve">Recommending approval or not of reports such as the End of Year Report and the Annual Action Plan report; </w:t>
      </w:r>
    </w:p>
    <w:p w14:paraId="361C25CB" w14:textId="77777777" w:rsidR="00A50935" w:rsidRDefault="00A50935" w:rsidP="00A50935">
      <w:pPr>
        <w:pStyle w:val="m3552131967553172380msolistparagraph"/>
        <w:numPr>
          <w:ilvl w:val="1"/>
          <w:numId w:val="37"/>
        </w:numPr>
        <w:tabs>
          <w:tab w:val="clear" w:pos="1440"/>
          <w:tab w:val="num" w:pos="2160"/>
        </w:tabs>
        <w:ind w:left="2160"/>
        <w:rPr>
          <w:rFonts w:eastAsia="Times New Roman"/>
        </w:rPr>
      </w:pPr>
      <w:r>
        <w:rPr>
          <w:rFonts w:eastAsia="Times New Roman"/>
          <w:lang w:val="en-IE"/>
        </w:rPr>
        <w:t>Overseeing preparation of SICAP Action Plans with the PI;</w:t>
      </w:r>
    </w:p>
    <w:p w14:paraId="70E2B8D5" w14:textId="77777777" w:rsidR="00A50935" w:rsidRDefault="00A50935" w:rsidP="00A50935">
      <w:pPr>
        <w:pStyle w:val="m3552131967553172380msolistparagraph"/>
        <w:numPr>
          <w:ilvl w:val="1"/>
          <w:numId w:val="37"/>
        </w:numPr>
        <w:tabs>
          <w:tab w:val="clear" w:pos="1440"/>
          <w:tab w:val="num" w:pos="2160"/>
        </w:tabs>
        <w:ind w:left="2160"/>
        <w:rPr>
          <w:rFonts w:eastAsia="Times New Roman"/>
        </w:rPr>
      </w:pPr>
      <w:r>
        <w:rPr>
          <w:rFonts w:eastAsia="Times New Roman"/>
          <w:lang w:val="en-IE"/>
        </w:rPr>
        <w:t xml:space="preserve">Looking at local targets for the remaining element of the SICAP programme and making recommendations for the programme post 2017; </w:t>
      </w:r>
    </w:p>
    <w:p w14:paraId="44D9A649" w14:textId="77777777" w:rsidR="00A50935" w:rsidRDefault="00A50935" w:rsidP="00A50935">
      <w:pPr>
        <w:numPr>
          <w:ilvl w:val="0"/>
          <w:numId w:val="37"/>
        </w:numPr>
        <w:tabs>
          <w:tab w:val="clear" w:pos="720"/>
          <w:tab w:val="num" w:pos="1440"/>
        </w:tabs>
        <w:spacing w:before="100" w:beforeAutospacing="1" w:after="100" w:afterAutospacing="1" w:line="240" w:lineRule="auto"/>
        <w:ind w:left="1440"/>
        <w:rPr>
          <w:rFonts w:eastAsia="Times New Roman"/>
        </w:rPr>
      </w:pPr>
      <w:r>
        <w:rPr>
          <w:rFonts w:eastAsia="Times New Roman"/>
        </w:rPr>
        <w:t xml:space="preserve">Equality Promotion and Social Inclusion Role </w:t>
      </w:r>
    </w:p>
    <w:p w14:paraId="6CCD0F5D" w14:textId="77777777" w:rsidR="00A50935" w:rsidRDefault="00A50935" w:rsidP="00A50935">
      <w:pPr>
        <w:numPr>
          <w:ilvl w:val="1"/>
          <w:numId w:val="37"/>
        </w:numPr>
        <w:tabs>
          <w:tab w:val="clear" w:pos="1440"/>
          <w:tab w:val="num" w:pos="2160"/>
        </w:tabs>
        <w:spacing w:before="100" w:beforeAutospacing="1" w:after="100" w:afterAutospacing="1" w:line="240" w:lineRule="auto"/>
        <w:ind w:left="2160"/>
        <w:rPr>
          <w:rFonts w:eastAsia="Times New Roman"/>
        </w:rPr>
      </w:pPr>
      <w:r>
        <w:rPr>
          <w:rFonts w:eastAsia="Times New Roman"/>
        </w:rPr>
        <w:t>To promote and implement the Equality Agenda for LECPs</w:t>
      </w:r>
    </w:p>
    <w:p w14:paraId="11D3629E" w14:textId="77777777" w:rsidR="00A50935" w:rsidRDefault="00A50935" w:rsidP="00A50935">
      <w:pPr>
        <w:numPr>
          <w:ilvl w:val="0"/>
          <w:numId w:val="37"/>
        </w:numPr>
        <w:tabs>
          <w:tab w:val="clear" w:pos="720"/>
          <w:tab w:val="num" w:pos="1440"/>
        </w:tabs>
        <w:spacing w:before="100" w:beforeAutospacing="1" w:after="100" w:afterAutospacing="1" w:line="240" w:lineRule="auto"/>
        <w:ind w:left="1440"/>
        <w:rPr>
          <w:rFonts w:eastAsia="Times New Roman"/>
        </w:rPr>
      </w:pPr>
      <w:r>
        <w:rPr>
          <w:rFonts w:eastAsia="Times New Roman"/>
        </w:rPr>
        <w:t xml:space="preserve">Community Plan Implementation </w:t>
      </w:r>
    </w:p>
    <w:p w14:paraId="757AF660" w14:textId="77777777" w:rsidR="00A50935" w:rsidRDefault="00A50935" w:rsidP="00A50935">
      <w:pPr>
        <w:numPr>
          <w:ilvl w:val="1"/>
          <w:numId w:val="37"/>
        </w:numPr>
        <w:tabs>
          <w:tab w:val="clear" w:pos="1440"/>
          <w:tab w:val="num" w:pos="2160"/>
        </w:tabs>
        <w:spacing w:before="100" w:beforeAutospacing="1" w:after="100" w:afterAutospacing="1" w:line="240" w:lineRule="auto"/>
        <w:ind w:left="2160"/>
        <w:rPr>
          <w:rFonts w:eastAsia="Times New Roman"/>
        </w:rPr>
      </w:pPr>
      <w:r>
        <w:rPr>
          <w:rFonts w:eastAsia="Times New Roman"/>
        </w:rPr>
        <w:t>Looking at performance against targets set out in the Community Plan;</w:t>
      </w:r>
    </w:p>
    <w:p w14:paraId="094ABCCF" w14:textId="77777777" w:rsidR="00A50935" w:rsidRDefault="00A50935" w:rsidP="00A50935">
      <w:pPr>
        <w:numPr>
          <w:ilvl w:val="1"/>
          <w:numId w:val="37"/>
        </w:numPr>
        <w:tabs>
          <w:tab w:val="clear" w:pos="1440"/>
          <w:tab w:val="num" w:pos="2160"/>
        </w:tabs>
        <w:spacing w:before="100" w:beforeAutospacing="1" w:after="100" w:afterAutospacing="1" w:line="240" w:lineRule="auto"/>
        <w:ind w:left="2160"/>
        <w:rPr>
          <w:rFonts w:eastAsia="Times New Roman"/>
        </w:rPr>
      </w:pPr>
      <w:r>
        <w:rPr>
          <w:rFonts w:eastAsia="Times New Roman"/>
        </w:rPr>
        <w:t>Provide updates on the actions which its own agency/group is responsible for;</w:t>
      </w:r>
    </w:p>
    <w:p w14:paraId="133A1576" w14:textId="77777777" w:rsidR="00A50935" w:rsidRDefault="00A50935" w:rsidP="00A50935">
      <w:pPr>
        <w:numPr>
          <w:ilvl w:val="1"/>
          <w:numId w:val="37"/>
        </w:numPr>
        <w:tabs>
          <w:tab w:val="clear" w:pos="1440"/>
          <w:tab w:val="num" w:pos="2160"/>
        </w:tabs>
        <w:spacing w:before="100" w:beforeAutospacing="1" w:after="100" w:afterAutospacing="1" w:line="240" w:lineRule="auto"/>
        <w:ind w:left="2160"/>
        <w:rPr>
          <w:rFonts w:eastAsia="Times New Roman"/>
        </w:rPr>
      </w:pPr>
      <w:r>
        <w:rPr>
          <w:rFonts w:eastAsia="Times New Roman"/>
        </w:rPr>
        <w:t>Recommend actions for improving the achievement of the LECP’s Sustainable Community Objectives (SCOs).</w:t>
      </w:r>
    </w:p>
    <w:p w14:paraId="45FC2BB5" w14:textId="77777777" w:rsidR="009B3806" w:rsidRPr="00733CFA" w:rsidRDefault="005909EA" w:rsidP="009404FB">
      <w:pPr>
        <w:rPr>
          <w:rFonts w:cstheme="minorHAnsi"/>
          <w:b/>
          <w:sz w:val="28"/>
          <w:szCs w:val="28"/>
        </w:rPr>
      </w:pPr>
      <w:r w:rsidRPr="00733CFA">
        <w:rPr>
          <w:rFonts w:cstheme="minorHAnsi"/>
          <w:b/>
          <w:sz w:val="28"/>
          <w:szCs w:val="28"/>
        </w:rPr>
        <w:t xml:space="preserve">LCDC </w:t>
      </w:r>
      <w:r w:rsidR="009B3806" w:rsidRPr="00733CFA">
        <w:rPr>
          <w:rFonts w:cstheme="minorHAnsi"/>
          <w:b/>
          <w:sz w:val="28"/>
          <w:szCs w:val="28"/>
        </w:rPr>
        <w:t>Work Programme</w:t>
      </w:r>
    </w:p>
    <w:p w14:paraId="76259A77" w14:textId="77777777" w:rsidR="009B3806" w:rsidRPr="00733CFA" w:rsidRDefault="009B3806" w:rsidP="009B3806">
      <w:pPr>
        <w:pStyle w:val="NormalWeb"/>
        <w:numPr>
          <w:ilvl w:val="0"/>
          <w:numId w:val="14"/>
        </w:numPr>
        <w:tabs>
          <w:tab w:val="left" w:pos="2970"/>
        </w:tabs>
        <w:rPr>
          <w:rFonts w:asciiTheme="minorHAnsi" w:hAnsiTheme="minorHAnsi" w:cstheme="minorHAnsi"/>
        </w:rPr>
      </w:pPr>
      <w:r w:rsidRPr="00733CFA">
        <w:rPr>
          <w:rFonts w:asciiTheme="minorHAnsi" w:hAnsiTheme="minorHAnsi" w:cstheme="minorHAnsi"/>
        </w:rPr>
        <w:t xml:space="preserve">Developing </w:t>
      </w:r>
      <w:r w:rsidR="00A507F8" w:rsidRPr="00733CFA">
        <w:rPr>
          <w:rFonts w:asciiTheme="minorHAnsi" w:hAnsiTheme="minorHAnsi" w:cstheme="minorHAnsi"/>
        </w:rPr>
        <w:t xml:space="preserve">and overseeing the implementation of </w:t>
      </w:r>
      <w:r w:rsidRPr="00733CFA">
        <w:rPr>
          <w:rFonts w:asciiTheme="minorHAnsi" w:hAnsiTheme="minorHAnsi" w:cstheme="minorHAnsi"/>
        </w:rPr>
        <w:t>the community elements of the Local Economic and Community Plan (LECP)</w:t>
      </w:r>
    </w:p>
    <w:p w14:paraId="1BA3ADA9" w14:textId="1F1E1A61" w:rsidR="009B3806" w:rsidRPr="00733CFA" w:rsidRDefault="009B3806" w:rsidP="00D02952">
      <w:pPr>
        <w:pStyle w:val="NormalWeb"/>
        <w:numPr>
          <w:ilvl w:val="2"/>
          <w:numId w:val="14"/>
        </w:numPr>
        <w:tabs>
          <w:tab w:val="left" w:pos="2970"/>
        </w:tabs>
        <w:ind w:left="1276" w:hanging="283"/>
        <w:rPr>
          <w:rFonts w:asciiTheme="minorHAnsi" w:hAnsiTheme="minorHAnsi" w:cstheme="minorHAnsi"/>
        </w:rPr>
      </w:pPr>
      <w:r w:rsidRPr="00733CFA">
        <w:rPr>
          <w:rFonts w:asciiTheme="minorHAnsi" w:hAnsiTheme="minorHAnsi" w:cstheme="minorHAnsi"/>
        </w:rPr>
        <w:t>Working closely with local statutory structures, communities and committees to identify local priorities</w:t>
      </w:r>
      <w:r w:rsidRPr="00733CFA">
        <w:rPr>
          <w:rFonts w:asciiTheme="minorHAnsi" w:hAnsiTheme="minorHAnsi" w:cstheme="minorHAnsi"/>
        </w:rPr>
        <w:tab/>
      </w:r>
    </w:p>
    <w:p w14:paraId="7149EB8E" w14:textId="53B4F1FC" w:rsidR="009B3806" w:rsidRPr="00127013" w:rsidRDefault="009B3806" w:rsidP="009B3806">
      <w:pPr>
        <w:pStyle w:val="NormalWeb"/>
        <w:numPr>
          <w:ilvl w:val="1"/>
          <w:numId w:val="14"/>
        </w:numPr>
        <w:tabs>
          <w:tab w:val="left" w:pos="2970"/>
        </w:tabs>
        <w:ind w:left="709" w:hanging="283"/>
        <w:rPr>
          <w:rFonts w:asciiTheme="minorHAnsi" w:hAnsiTheme="minorHAnsi" w:cstheme="minorHAnsi"/>
        </w:rPr>
      </w:pPr>
      <w:r w:rsidRPr="00127013">
        <w:rPr>
          <w:rFonts w:asciiTheme="minorHAnsi" w:hAnsiTheme="minorHAnsi" w:cstheme="minorHAnsi"/>
        </w:rPr>
        <w:t>Managing delivery of SICAP</w:t>
      </w:r>
      <w:r w:rsidR="00A507F8" w:rsidRPr="00127013">
        <w:rPr>
          <w:rFonts w:asciiTheme="minorHAnsi" w:hAnsiTheme="minorHAnsi" w:cstheme="minorHAnsi"/>
        </w:rPr>
        <w:t xml:space="preserve"> 2018-2022</w:t>
      </w:r>
      <w:r w:rsidR="005326A2" w:rsidRPr="00127013">
        <w:rPr>
          <w:rFonts w:asciiTheme="minorHAnsi" w:hAnsiTheme="minorHAnsi" w:cstheme="minorHAnsi"/>
        </w:rPr>
        <w:t xml:space="preserve"> – L</w:t>
      </w:r>
      <w:r w:rsidR="00127013" w:rsidRPr="00127013">
        <w:rPr>
          <w:rFonts w:asciiTheme="minorHAnsi" w:hAnsiTheme="minorHAnsi" w:cstheme="minorHAnsi"/>
        </w:rPr>
        <w:t xml:space="preserve">eitrim </w:t>
      </w:r>
      <w:r w:rsidR="005326A2" w:rsidRPr="00127013">
        <w:rPr>
          <w:rFonts w:asciiTheme="minorHAnsi" w:hAnsiTheme="minorHAnsi" w:cstheme="minorHAnsi"/>
        </w:rPr>
        <w:t>D</w:t>
      </w:r>
      <w:r w:rsidR="00127013" w:rsidRPr="00127013">
        <w:rPr>
          <w:rFonts w:asciiTheme="minorHAnsi" w:hAnsiTheme="minorHAnsi" w:cstheme="minorHAnsi"/>
        </w:rPr>
        <w:t>evelopment Company implement</w:t>
      </w:r>
      <w:r w:rsidR="00127013">
        <w:rPr>
          <w:rFonts w:asciiTheme="minorHAnsi" w:hAnsiTheme="minorHAnsi" w:cstheme="minorHAnsi"/>
        </w:rPr>
        <w:t>s</w:t>
      </w:r>
      <w:r w:rsidR="00127013" w:rsidRPr="00127013">
        <w:rPr>
          <w:rFonts w:asciiTheme="minorHAnsi" w:hAnsiTheme="minorHAnsi" w:cstheme="minorHAnsi"/>
        </w:rPr>
        <w:t xml:space="preserve"> the SICAP programme</w:t>
      </w:r>
      <w:r w:rsidR="00127013">
        <w:rPr>
          <w:rFonts w:asciiTheme="minorHAnsi" w:hAnsiTheme="minorHAnsi" w:cstheme="minorHAnsi"/>
        </w:rPr>
        <w:t xml:space="preserve"> in Co. Leitrim</w:t>
      </w:r>
    </w:p>
    <w:p w14:paraId="3BDEAB82" w14:textId="4C199403" w:rsidR="009B3806" w:rsidRPr="00733CFA" w:rsidRDefault="009B3806" w:rsidP="009B3806">
      <w:pPr>
        <w:pStyle w:val="NormalWeb"/>
        <w:numPr>
          <w:ilvl w:val="1"/>
          <w:numId w:val="14"/>
        </w:numPr>
        <w:tabs>
          <w:tab w:val="left" w:pos="2970"/>
        </w:tabs>
        <w:ind w:left="709" w:hanging="283"/>
        <w:rPr>
          <w:rFonts w:asciiTheme="minorHAnsi" w:hAnsiTheme="minorHAnsi" w:cstheme="minorHAnsi"/>
        </w:rPr>
      </w:pPr>
      <w:r w:rsidRPr="00733CFA">
        <w:rPr>
          <w:rFonts w:asciiTheme="minorHAnsi" w:hAnsiTheme="minorHAnsi" w:cstheme="minorHAnsi"/>
        </w:rPr>
        <w:t>LEADER Programme 2014 – 2020</w:t>
      </w:r>
    </w:p>
    <w:p w14:paraId="0C5027B6" w14:textId="5FB4333A" w:rsidR="00160360" w:rsidRPr="00127013" w:rsidRDefault="00160360" w:rsidP="009B3806">
      <w:pPr>
        <w:pStyle w:val="NormalWeb"/>
        <w:numPr>
          <w:ilvl w:val="1"/>
          <w:numId w:val="14"/>
        </w:numPr>
        <w:tabs>
          <w:tab w:val="left" w:pos="2970"/>
        </w:tabs>
        <w:ind w:left="709" w:hanging="283"/>
        <w:rPr>
          <w:rFonts w:asciiTheme="minorHAnsi" w:hAnsiTheme="minorHAnsi" w:cstheme="minorHAnsi"/>
        </w:rPr>
      </w:pPr>
      <w:r w:rsidRPr="00127013">
        <w:rPr>
          <w:rFonts w:asciiTheme="minorHAnsi" w:hAnsiTheme="minorHAnsi" w:cstheme="minorHAnsi"/>
        </w:rPr>
        <w:t xml:space="preserve">Transitional LEADER Programme 2021 </w:t>
      </w:r>
    </w:p>
    <w:p w14:paraId="68667D0E" w14:textId="77777777" w:rsidR="009B3806" w:rsidRPr="00733CFA" w:rsidRDefault="009B3806" w:rsidP="009B3806">
      <w:pPr>
        <w:pStyle w:val="NormalWeb"/>
        <w:numPr>
          <w:ilvl w:val="1"/>
          <w:numId w:val="14"/>
        </w:numPr>
        <w:tabs>
          <w:tab w:val="left" w:pos="2970"/>
        </w:tabs>
        <w:ind w:left="709" w:hanging="283"/>
        <w:rPr>
          <w:rFonts w:asciiTheme="minorHAnsi" w:hAnsiTheme="minorHAnsi" w:cstheme="minorHAnsi"/>
        </w:rPr>
      </w:pPr>
      <w:r w:rsidRPr="00733CFA">
        <w:rPr>
          <w:rFonts w:asciiTheme="minorHAnsi" w:hAnsiTheme="minorHAnsi" w:cstheme="minorHAnsi"/>
        </w:rPr>
        <w:t xml:space="preserve">Developing capacity of members </w:t>
      </w:r>
    </w:p>
    <w:p w14:paraId="3ED87254" w14:textId="5891C8FE" w:rsidR="009B3806" w:rsidRDefault="009B3806" w:rsidP="009B3806">
      <w:pPr>
        <w:pStyle w:val="NormalWeb"/>
        <w:numPr>
          <w:ilvl w:val="1"/>
          <w:numId w:val="14"/>
        </w:numPr>
        <w:tabs>
          <w:tab w:val="left" w:pos="2970"/>
        </w:tabs>
        <w:ind w:left="709" w:hanging="283"/>
        <w:rPr>
          <w:rFonts w:asciiTheme="minorHAnsi" w:hAnsiTheme="minorHAnsi" w:cstheme="minorHAnsi"/>
        </w:rPr>
      </w:pPr>
      <w:r w:rsidRPr="00733CFA">
        <w:rPr>
          <w:rFonts w:asciiTheme="minorHAnsi" w:hAnsiTheme="minorHAnsi" w:cstheme="minorHAnsi"/>
        </w:rPr>
        <w:t>Identify other sources of funding</w:t>
      </w:r>
    </w:p>
    <w:p w14:paraId="6BD8AF2F" w14:textId="77777777" w:rsidR="00733CFA" w:rsidRPr="00733CFA" w:rsidRDefault="00733CFA" w:rsidP="00733CFA">
      <w:pPr>
        <w:pStyle w:val="NormalWeb"/>
        <w:tabs>
          <w:tab w:val="left" w:pos="2970"/>
        </w:tabs>
        <w:ind w:left="709"/>
        <w:rPr>
          <w:rFonts w:asciiTheme="minorHAnsi" w:hAnsiTheme="minorHAnsi" w:cstheme="minorHAnsi"/>
        </w:rPr>
      </w:pPr>
    </w:p>
    <w:p w14:paraId="6CA36043" w14:textId="77777777" w:rsidR="005700CB" w:rsidRPr="00733CFA" w:rsidRDefault="006547E7" w:rsidP="005700CB">
      <w:pPr>
        <w:pStyle w:val="NormalWeb"/>
        <w:tabs>
          <w:tab w:val="left" w:pos="2970"/>
        </w:tabs>
        <w:rPr>
          <w:rFonts w:asciiTheme="minorHAnsi" w:hAnsiTheme="minorHAnsi" w:cstheme="minorHAnsi"/>
          <w:b/>
          <w:sz w:val="28"/>
          <w:szCs w:val="28"/>
        </w:rPr>
      </w:pPr>
      <w:r w:rsidRPr="00733CFA">
        <w:rPr>
          <w:rFonts w:asciiTheme="minorHAnsi" w:hAnsiTheme="minorHAnsi" w:cstheme="minorHAnsi"/>
          <w:b/>
          <w:sz w:val="28"/>
          <w:szCs w:val="28"/>
        </w:rPr>
        <w:t>Local Economic and Community Plan</w:t>
      </w:r>
      <w:r w:rsidR="00547F8A" w:rsidRPr="00733CFA">
        <w:rPr>
          <w:rFonts w:asciiTheme="minorHAnsi" w:hAnsiTheme="minorHAnsi" w:cstheme="minorHAnsi"/>
          <w:b/>
          <w:sz w:val="28"/>
          <w:szCs w:val="28"/>
        </w:rPr>
        <w:t xml:space="preserve"> (LECP)</w:t>
      </w:r>
      <w:r w:rsidR="00A507F8" w:rsidRPr="00733CFA">
        <w:rPr>
          <w:rFonts w:asciiTheme="minorHAnsi" w:hAnsiTheme="minorHAnsi" w:cstheme="minorHAnsi"/>
          <w:b/>
          <w:sz w:val="28"/>
          <w:szCs w:val="28"/>
        </w:rPr>
        <w:t xml:space="preserve"> 2016- 2021</w:t>
      </w:r>
    </w:p>
    <w:p w14:paraId="52B0DBDB" w14:textId="53A0C6C2" w:rsidR="006E736A" w:rsidRPr="00733CFA" w:rsidRDefault="000D0F5C" w:rsidP="000D0F5C">
      <w:pPr>
        <w:pStyle w:val="NormalWeb"/>
        <w:tabs>
          <w:tab w:val="left" w:pos="2970"/>
        </w:tabs>
        <w:jc w:val="both"/>
        <w:rPr>
          <w:rFonts w:asciiTheme="minorHAnsi" w:hAnsiTheme="minorHAnsi" w:cstheme="minorHAnsi"/>
        </w:rPr>
      </w:pPr>
      <w:r w:rsidRPr="00733CFA">
        <w:rPr>
          <w:rFonts w:asciiTheme="minorHAnsi" w:hAnsiTheme="minorHAnsi" w:cstheme="minorHAnsi"/>
        </w:rPr>
        <w:t xml:space="preserve">The six year LECP is a mid-level plan that sets out the high level goals, objectives and actions to promote and support economic and community development in County </w:t>
      </w:r>
      <w:r w:rsidR="00160360" w:rsidRPr="00733CFA">
        <w:rPr>
          <w:rFonts w:asciiTheme="minorHAnsi" w:hAnsiTheme="minorHAnsi" w:cstheme="minorHAnsi"/>
        </w:rPr>
        <w:t xml:space="preserve">Leitrim </w:t>
      </w:r>
      <w:r w:rsidRPr="00733CFA">
        <w:rPr>
          <w:rFonts w:asciiTheme="minorHAnsi" w:hAnsiTheme="minorHAnsi" w:cstheme="minorHAnsi"/>
        </w:rPr>
        <w:t>over the period 2016 – 2021. It also includes regional actions of strategic importance to the county that can be developed in collaboration with neighbouring regions.</w:t>
      </w:r>
    </w:p>
    <w:p w14:paraId="65EF4197" w14:textId="55AC650F" w:rsidR="004448A9" w:rsidRPr="00733CFA" w:rsidRDefault="00D03BD2" w:rsidP="000D0F5C">
      <w:pPr>
        <w:pStyle w:val="NormalWeb"/>
        <w:tabs>
          <w:tab w:val="left" w:pos="2970"/>
        </w:tabs>
        <w:jc w:val="both"/>
        <w:rPr>
          <w:rFonts w:asciiTheme="minorHAnsi" w:hAnsiTheme="minorHAnsi" w:cstheme="minorHAnsi"/>
        </w:rPr>
      </w:pPr>
      <w:r w:rsidRPr="00733CFA">
        <w:rPr>
          <w:rFonts w:asciiTheme="minorHAnsi" w:hAnsiTheme="minorHAnsi" w:cstheme="minorHAnsi"/>
        </w:rPr>
        <w:t xml:space="preserve">The LECP </w:t>
      </w:r>
      <w:r w:rsidR="00165E79" w:rsidRPr="00733CFA">
        <w:rPr>
          <w:rFonts w:asciiTheme="minorHAnsi" w:hAnsiTheme="minorHAnsi" w:cstheme="minorHAnsi"/>
        </w:rPr>
        <w:t>is</w:t>
      </w:r>
      <w:r w:rsidRPr="00733CFA">
        <w:rPr>
          <w:rFonts w:asciiTheme="minorHAnsi" w:hAnsiTheme="minorHAnsi" w:cstheme="minorHAnsi"/>
        </w:rPr>
        <w:t xml:space="preserve"> the framework for the economic and community development of the county for the next six years and will affect everyone who lives, works, does business and visits County </w:t>
      </w:r>
      <w:r w:rsidR="00160360" w:rsidRPr="00733CFA">
        <w:rPr>
          <w:rFonts w:asciiTheme="minorHAnsi" w:hAnsiTheme="minorHAnsi" w:cstheme="minorHAnsi"/>
        </w:rPr>
        <w:t>Leitrim</w:t>
      </w:r>
      <w:r w:rsidRPr="00733CFA">
        <w:rPr>
          <w:rFonts w:asciiTheme="minorHAnsi" w:hAnsiTheme="minorHAnsi" w:cstheme="minorHAnsi"/>
        </w:rPr>
        <w:t>. It will also be the primary mechanism, at local level, to bring forward relevant actions arising under the various relevant regional and national plans and strategies such as the National and Regional Action Plan for Jobs and the Commission for the Economic Development of Rural Areas (CEDRA report).</w:t>
      </w:r>
    </w:p>
    <w:p w14:paraId="67486A76" w14:textId="6AFFE587" w:rsidR="006E736A" w:rsidRPr="00733CFA" w:rsidRDefault="007579F0" w:rsidP="007579F0">
      <w:pPr>
        <w:pStyle w:val="NormalWeb"/>
        <w:tabs>
          <w:tab w:val="left" w:pos="2970"/>
        </w:tabs>
        <w:jc w:val="both"/>
        <w:rPr>
          <w:rFonts w:asciiTheme="minorHAnsi" w:hAnsiTheme="minorHAnsi" w:cstheme="minorHAnsi"/>
        </w:rPr>
      </w:pPr>
      <w:r w:rsidRPr="00733CFA">
        <w:rPr>
          <w:rFonts w:asciiTheme="minorHAnsi" w:hAnsiTheme="minorHAnsi" w:cstheme="minorHAnsi"/>
        </w:rPr>
        <w:t xml:space="preserve">The LECP was prepared by the Local Authority, through the Economic Development and Enterprise Support Strategic Policy Committee (SPC) of </w:t>
      </w:r>
      <w:r w:rsidR="00160360" w:rsidRPr="00733CFA">
        <w:rPr>
          <w:rFonts w:asciiTheme="minorHAnsi" w:hAnsiTheme="minorHAnsi" w:cstheme="minorHAnsi"/>
        </w:rPr>
        <w:t xml:space="preserve">Leitrim </w:t>
      </w:r>
      <w:r w:rsidRPr="00733CFA">
        <w:rPr>
          <w:rFonts w:asciiTheme="minorHAnsi" w:hAnsiTheme="minorHAnsi" w:cstheme="minorHAnsi"/>
        </w:rPr>
        <w:t xml:space="preserve">County Council and the Local Community Development Committee (LCDC), following extensive research and stakeholder consultation, and adopted by </w:t>
      </w:r>
      <w:r w:rsidR="00160360" w:rsidRPr="00733CFA">
        <w:rPr>
          <w:rFonts w:asciiTheme="minorHAnsi" w:hAnsiTheme="minorHAnsi" w:cstheme="minorHAnsi"/>
        </w:rPr>
        <w:t xml:space="preserve">Leitrim </w:t>
      </w:r>
      <w:r w:rsidRPr="00733CFA">
        <w:rPr>
          <w:rFonts w:asciiTheme="minorHAnsi" w:hAnsiTheme="minorHAnsi" w:cstheme="minorHAnsi"/>
        </w:rPr>
        <w:t xml:space="preserve">County Council. Overseen by the </w:t>
      </w:r>
      <w:r w:rsidR="00D52F55" w:rsidRPr="00733CFA">
        <w:rPr>
          <w:rFonts w:asciiTheme="minorHAnsi" w:hAnsiTheme="minorHAnsi" w:cstheme="minorHAnsi"/>
        </w:rPr>
        <w:t xml:space="preserve">LA and the </w:t>
      </w:r>
      <w:r w:rsidRPr="00733CFA">
        <w:rPr>
          <w:rFonts w:asciiTheme="minorHAnsi" w:hAnsiTheme="minorHAnsi" w:cstheme="minorHAnsi"/>
        </w:rPr>
        <w:t>L</w:t>
      </w:r>
      <w:r w:rsidR="00A507F8" w:rsidRPr="00733CFA">
        <w:rPr>
          <w:rFonts w:asciiTheme="minorHAnsi" w:hAnsiTheme="minorHAnsi" w:cstheme="minorHAnsi"/>
        </w:rPr>
        <w:t>CDC</w:t>
      </w:r>
      <w:r w:rsidRPr="00733CFA">
        <w:rPr>
          <w:rFonts w:asciiTheme="minorHAnsi" w:hAnsiTheme="minorHAnsi" w:cstheme="minorHAnsi"/>
        </w:rPr>
        <w:t xml:space="preserve">, delivery of the individual LECP </w:t>
      </w:r>
      <w:r w:rsidR="00F024D0" w:rsidRPr="00733CFA">
        <w:rPr>
          <w:rFonts w:asciiTheme="minorHAnsi" w:hAnsiTheme="minorHAnsi" w:cstheme="minorHAnsi"/>
        </w:rPr>
        <w:t>a</w:t>
      </w:r>
      <w:r w:rsidRPr="00733CFA">
        <w:rPr>
          <w:rFonts w:asciiTheme="minorHAnsi" w:hAnsiTheme="minorHAnsi" w:cstheme="minorHAnsi"/>
        </w:rPr>
        <w:t xml:space="preserve">ctions will be the responsibility of these relevant public bodies, agencies and other stakeholders, as identified in the </w:t>
      </w:r>
      <w:r w:rsidR="00D52F55" w:rsidRPr="00733CFA">
        <w:rPr>
          <w:rFonts w:asciiTheme="minorHAnsi" w:hAnsiTheme="minorHAnsi" w:cstheme="minorHAnsi"/>
        </w:rPr>
        <w:t>LECP that</w:t>
      </w:r>
      <w:r w:rsidRPr="00733CFA">
        <w:rPr>
          <w:rFonts w:asciiTheme="minorHAnsi" w:hAnsiTheme="minorHAnsi" w:cstheme="minorHAnsi"/>
        </w:rPr>
        <w:t xml:space="preserve"> can play a pro-active role in economic and community development in the county, taking a partnership approach.</w:t>
      </w:r>
    </w:p>
    <w:p w14:paraId="6029230E" w14:textId="77777777" w:rsidR="00D36539" w:rsidRPr="00733CFA" w:rsidRDefault="00D36539" w:rsidP="00F0069E">
      <w:pPr>
        <w:pStyle w:val="NormalWeb"/>
        <w:tabs>
          <w:tab w:val="left" w:pos="2970"/>
        </w:tabs>
        <w:jc w:val="both"/>
        <w:rPr>
          <w:rFonts w:asciiTheme="minorHAnsi" w:hAnsiTheme="minorHAnsi" w:cstheme="minorHAnsi"/>
        </w:rPr>
      </w:pPr>
    </w:p>
    <w:p w14:paraId="2532C966" w14:textId="77777777" w:rsidR="00D369F0" w:rsidRPr="00684D73" w:rsidRDefault="00D369F0" w:rsidP="00D369F0">
      <w:pPr>
        <w:spacing w:before="100" w:beforeAutospacing="1" w:after="100" w:afterAutospacing="1" w:line="240" w:lineRule="auto"/>
        <w:outlineLvl w:val="1"/>
        <w:rPr>
          <w:rFonts w:eastAsia="Times New Roman" w:cstheme="minorHAnsi"/>
          <w:b/>
          <w:bCs/>
          <w:sz w:val="28"/>
          <w:szCs w:val="28"/>
          <w:lang w:eastAsia="en-IE"/>
        </w:rPr>
      </w:pPr>
      <w:r w:rsidRPr="00684D73">
        <w:rPr>
          <w:rFonts w:eastAsia="Times New Roman" w:cstheme="minorHAnsi"/>
          <w:b/>
          <w:bCs/>
          <w:sz w:val="28"/>
          <w:szCs w:val="28"/>
          <w:lang w:eastAsia="en-IE"/>
        </w:rPr>
        <w:t>Social Inclusion and Community Activation Programme</w:t>
      </w:r>
      <w:r w:rsidR="00547F8A" w:rsidRPr="00684D73">
        <w:rPr>
          <w:rFonts w:eastAsia="Times New Roman" w:cstheme="minorHAnsi"/>
          <w:b/>
          <w:bCs/>
          <w:sz w:val="28"/>
          <w:szCs w:val="28"/>
          <w:lang w:eastAsia="en-IE"/>
        </w:rPr>
        <w:t xml:space="preserve"> (SICAP)</w:t>
      </w:r>
    </w:p>
    <w:p w14:paraId="28650474" w14:textId="77777777" w:rsidR="00D369F0" w:rsidRPr="00733CFA" w:rsidRDefault="00D369F0" w:rsidP="00D369F0">
      <w:pPr>
        <w:pStyle w:val="NormalWeb"/>
        <w:tabs>
          <w:tab w:val="left" w:pos="2970"/>
        </w:tabs>
        <w:jc w:val="both"/>
        <w:rPr>
          <w:rFonts w:asciiTheme="minorHAnsi" w:hAnsiTheme="minorHAnsi" w:cstheme="minorHAnsi"/>
        </w:rPr>
      </w:pPr>
      <w:r w:rsidRPr="00733CFA">
        <w:rPr>
          <w:rFonts w:asciiTheme="minorHAnsi" w:hAnsiTheme="minorHAnsi" w:cstheme="minorHAnsi"/>
        </w:rPr>
        <w:t>The Social Inclusion and Community Activation Programme (SICAP) 201</w:t>
      </w:r>
      <w:r w:rsidR="002E7D39" w:rsidRPr="00733CFA">
        <w:rPr>
          <w:rFonts w:asciiTheme="minorHAnsi" w:hAnsiTheme="minorHAnsi" w:cstheme="minorHAnsi"/>
        </w:rPr>
        <w:t>8</w:t>
      </w:r>
      <w:r w:rsidRPr="00733CFA">
        <w:rPr>
          <w:rFonts w:asciiTheme="minorHAnsi" w:hAnsiTheme="minorHAnsi" w:cstheme="minorHAnsi"/>
        </w:rPr>
        <w:t>-20</w:t>
      </w:r>
      <w:r w:rsidR="002E7D39" w:rsidRPr="00733CFA">
        <w:rPr>
          <w:rFonts w:asciiTheme="minorHAnsi" w:hAnsiTheme="minorHAnsi" w:cstheme="minorHAnsi"/>
        </w:rPr>
        <w:t>22</w:t>
      </w:r>
      <w:r w:rsidRPr="00733CFA">
        <w:rPr>
          <w:rFonts w:asciiTheme="minorHAnsi" w:hAnsiTheme="minorHAnsi" w:cstheme="minorHAnsi"/>
        </w:rPr>
        <w:t xml:space="preserve"> is funded by the Irish Government and co-funded by the European Social Fund and includes a special allocation under the Youth Employment Initiative. The aim of the Social Inclusion and Community Activation Programme (SICAP) is to reduce poverty and promote social inclusion and equality through local, regional and national engagement and collaboration. Its vision is to improve the life chances and opportunities of those who are marginalised in society, living in poverty or in unemployment through community development approaches, targeted supports and interagency collaboration, where the values of equality and inclusion are promoted and human rights are respected. </w:t>
      </w:r>
    </w:p>
    <w:p w14:paraId="4668AB09" w14:textId="77777777" w:rsidR="00D23F49" w:rsidRPr="00733CFA" w:rsidRDefault="00D369F0" w:rsidP="002D3485">
      <w:pPr>
        <w:autoSpaceDE w:val="0"/>
        <w:autoSpaceDN w:val="0"/>
        <w:adjustRightInd w:val="0"/>
        <w:spacing w:after="0" w:line="240" w:lineRule="auto"/>
        <w:jc w:val="both"/>
        <w:rPr>
          <w:rFonts w:cstheme="minorHAnsi"/>
          <w:sz w:val="24"/>
          <w:szCs w:val="24"/>
        </w:rPr>
      </w:pPr>
      <w:r w:rsidRPr="00733CFA">
        <w:rPr>
          <w:rFonts w:cstheme="minorHAnsi"/>
          <w:sz w:val="24"/>
          <w:szCs w:val="24"/>
        </w:rPr>
        <w:t xml:space="preserve">Local Community Development Committees (LCDCs) </w:t>
      </w:r>
      <w:r w:rsidR="002E7D39" w:rsidRPr="00733CFA">
        <w:rPr>
          <w:rFonts w:cstheme="minorHAnsi"/>
          <w:sz w:val="24"/>
          <w:szCs w:val="24"/>
        </w:rPr>
        <w:t>are</w:t>
      </w:r>
      <w:r w:rsidRPr="00733CFA">
        <w:rPr>
          <w:rFonts w:cstheme="minorHAnsi"/>
          <w:sz w:val="24"/>
          <w:szCs w:val="24"/>
        </w:rPr>
        <w:t xml:space="preserve"> required to focus on social inclusion through empowering communities to work collaboratively with relevant stakeholders</w:t>
      </w:r>
      <w:r w:rsidR="00165E79" w:rsidRPr="00733CFA">
        <w:rPr>
          <w:rFonts w:cstheme="minorHAnsi"/>
          <w:sz w:val="24"/>
          <w:szCs w:val="24"/>
        </w:rPr>
        <w:t>.</w:t>
      </w:r>
      <w:r w:rsidRPr="00733CFA">
        <w:rPr>
          <w:rFonts w:cstheme="minorHAnsi"/>
          <w:sz w:val="24"/>
          <w:szCs w:val="24"/>
        </w:rPr>
        <w:t xml:space="preserve"> The Programme Implementers, with the support of LCDCs, will target those most disadvantaged and excluded in our society. It will afford local flexibilit</w:t>
      </w:r>
      <w:r w:rsidR="00D23F49" w:rsidRPr="00733CFA">
        <w:rPr>
          <w:rFonts w:cstheme="minorHAnsi"/>
          <w:sz w:val="24"/>
          <w:szCs w:val="24"/>
        </w:rPr>
        <w:t>y to respond to local priorities</w:t>
      </w:r>
      <w:r w:rsidRPr="00733CFA">
        <w:rPr>
          <w:rFonts w:cstheme="minorHAnsi"/>
          <w:sz w:val="24"/>
          <w:szCs w:val="24"/>
        </w:rPr>
        <w:t>.</w:t>
      </w:r>
    </w:p>
    <w:p w14:paraId="38764A64" w14:textId="77777777" w:rsidR="002D3485" w:rsidRPr="00733CFA" w:rsidRDefault="00D369F0" w:rsidP="002D3485">
      <w:pPr>
        <w:autoSpaceDE w:val="0"/>
        <w:autoSpaceDN w:val="0"/>
        <w:adjustRightInd w:val="0"/>
        <w:spacing w:after="0" w:line="240" w:lineRule="auto"/>
        <w:jc w:val="both"/>
        <w:rPr>
          <w:rFonts w:cstheme="minorHAnsi"/>
          <w:sz w:val="24"/>
          <w:szCs w:val="24"/>
        </w:rPr>
      </w:pPr>
      <w:r w:rsidRPr="00733CFA">
        <w:rPr>
          <w:rFonts w:cstheme="minorHAnsi"/>
          <w:sz w:val="24"/>
          <w:szCs w:val="24"/>
        </w:rPr>
        <w:t> </w:t>
      </w:r>
      <w:r w:rsidRPr="00733CFA">
        <w:rPr>
          <w:rFonts w:cstheme="minorHAnsi"/>
          <w:sz w:val="24"/>
          <w:szCs w:val="24"/>
        </w:rPr>
        <w:br/>
      </w:r>
      <w:r w:rsidR="002D3485" w:rsidRPr="00733CFA">
        <w:rPr>
          <w:rFonts w:cstheme="minorHAnsi"/>
          <w:sz w:val="24"/>
          <w:szCs w:val="24"/>
        </w:rPr>
        <w:t xml:space="preserve">The individuals assisted will include the most vulnerable in society who are unable or unlikely to access mainstream supports. </w:t>
      </w:r>
    </w:p>
    <w:p w14:paraId="2D10BB2A" w14:textId="77777777" w:rsidR="00E70015" w:rsidRPr="00733CFA" w:rsidRDefault="00E70015" w:rsidP="002D3485">
      <w:pPr>
        <w:autoSpaceDE w:val="0"/>
        <w:autoSpaceDN w:val="0"/>
        <w:adjustRightInd w:val="0"/>
        <w:spacing w:after="0" w:line="240" w:lineRule="auto"/>
        <w:jc w:val="both"/>
        <w:rPr>
          <w:rFonts w:cstheme="minorHAnsi"/>
          <w:sz w:val="24"/>
          <w:szCs w:val="24"/>
        </w:rPr>
      </w:pPr>
    </w:p>
    <w:p w14:paraId="75E9161E" w14:textId="77777777" w:rsidR="00467D06" w:rsidRPr="00733CFA" w:rsidRDefault="00467D06" w:rsidP="00C67829">
      <w:pPr>
        <w:autoSpaceDE w:val="0"/>
        <w:autoSpaceDN w:val="0"/>
        <w:adjustRightInd w:val="0"/>
        <w:spacing w:after="0" w:line="240" w:lineRule="auto"/>
        <w:jc w:val="both"/>
        <w:rPr>
          <w:rFonts w:cstheme="minorHAnsi"/>
          <w:sz w:val="24"/>
          <w:szCs w:val="24"/>
        </w:rPr>
      </w:pPr>
      <w:r w:rsidRPr="00733CFA">
        <w:rPr>
          <w:rFonts w:cstheme="minorHAnsi"/>
          <w:sz w:val="24"/>
          <w:szCs w:val="24"/>
        </w:rPr>
        <w:t xml:space="preserve">Programme Target Groups: SICAP </w:t>
      </w:r>
      <w:r w:rsidR="00D1735C" w:rsidRPr="00733CFA">
        <w:rPr>
          <w:rFonts w:cstheme="minorHAnsi"/>
          <w:sz w:val="24"/>
          <w:szCs w:val="24"/>
        </w:rPr>
        <w:t>2018-2022 has</w:t>
      </w:r>
      <w:r w:rsidRPr="00733CFA">
        <w:rPr>
          <w:rFonts w:cstheme="minorHAnsi"/>
          <w:sz w:val="24"/>
          <w:szCs w:val="24"/>
        </w:rPr>
        <w:t xml:space="preserve"> 13 target groups, an increase from the previous number of groups, (new *).  Each LCDC had the option to add its own target group as the ‘emerging needs’ group, based on where the LCDC considers the need is greatest.   The target groups for SICAP 2018-2022 are: </w:t>
      </w:r>
    </w:p>
    <w:p w14:paraId="0A027144"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Disadvantaged Children and Families</w:t>
      </w:r>
    </w:p>
    <w:p w14:paraId="1ABFF4A1"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Disadvantaged Young People (aged 15 – 24)</w:t>
      </w:r>
      <w:r w:rsidRPr="00733CFA">
        <w:rPr>
          <w:rFonts w:cstheme="minorHAnsi"/>
          <w:sz w:val="24"/>
          <w:szCs w:val="24"/>
        </w:rPr>
        <w:tab/>
      </w:r>
    </w:p>
    <w:p w14:paraId="51187D6F"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Disadvantaged Women*</w:t>
      </w:r>
    </w:p>
    <w:p w14:paraId="3390E6F6"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Lone Parents</w:t>
      </w:r>
    </w:p>
    <w:p w14:paraId="58F94AD3"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Low Income Workers/Households</w:t>
      </w:r>
    </w:p>
    <w:p w14:paraId="6EB86A39"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New Communities, including Refugees and Asylum Seekers</w:t>
      </w:r>
    </w:p>
    <w:p w14:paraId="33D00A4A"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People living in Disadvantaged Communities</w:t>
      </w:r>
    </w:p>
    <w:p w14:paraId="4F277CD8"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People with Disabilities</w:t>
      </w:r>
    </w:p>
    <w:p w14:paraId="38ED3AA5"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Travellers</w:t>
      </w:r>
    </w:p>
    <w:p w14:paraId="7FEF8D0D"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Roma</w:t>
      </w:r>
    </w:p>
    <w:p w14:paraId="24032602"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The Unemployed</w:t>
      </w:r>
    </w:p>
    <w:p w14:paraId="27D5DEFD" w14:textId="7777777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The Disengaged from the Labour Market (the economically inactive)*</w:t>
      </w:r>
    </w:p>
    <w:p w14:paraId="52D85598" w14:textId="097F63A7" w:rsidR="00467D06" w:rsidRPr="00733CFA" w:rsidRDefault="00467D06" w:rsidP="00C67829">
      <w:pPr>
        <w:pStyle w:val="ListParagraph"/>
        <w:numPr>
          <w:ilvl w:val="1"/>
          <w:numId w:val="36"/>
        </w:numPr>
        <w:autoSpaceDE w:val="0"/>
        <w:autoSpaceDN w:val="0"/>
        <w:adjustRightInd w:val="0"/>
        <w:spacing w:after="0" w:line="240" w:lineRule="auto"/>
        <w:jc w:val="both"/>
        <w:rPr>
          <w:rFonts w:cstheme="minorHAnsi"/>
          <w:sz w:val="24"/>
          <w:szCs w:val="24"/>
        </w:rPr>
      </w:pPr>
      <w:r w:rsidRPr="00733CFA">
        <w:rPr>
          <w:rFonts w:cstheme="minorHAnsi"/>
          <w:sz w:val="24"/>
          <w:szCs w:val="24"/>
        </w:rPr>
        <w:t xml:space="preserve">Emerging </w:t>
      </w:r>
      <w:r w:rsidRPr="00FC563C">
        <w:rPr>
          <w:rFonts w:cstheme="minorHAnsi"/>
          <w:sz w:val="24"/>
          <w:szCs w:val="24"/>
        </w:rPr>
        <w:t>needs - Named by LCDC based on local need</w:t>
      </w:r>
    </w:p>
    <w:p w14:paraId="50587F36" w14:textId="77777777" w:rsidR="00C67829" w:rsidRPr="00733CFA" w:rsidRDefault="00C67829" w:rsidP="00C67829">
      <w:pPr>
        <w:autoSpaceDE w:val="0"/>
        <w:autoSpaceDN w:val="0"/>
        <w:adjustRightInd w:val="0"/>
        <w:spacing w:after="0" w:line="240" w:lineRule="auto"/>
        <w:jc w:val="both"/>
        <w:rPr>
          <w:rFonts w:cstheme="minorHAnsi"/>
          <w:sz w:val="24"/>
          <w:szCs w:val="24"/>
        </w:rPr>
      </w:pPr>
    </w:p>
    <w:p w14:paraId="6E151008" w14:textId="77777777" w:rsidR="0036639C" w:rsidRPr="00733CFA" w:rsidRDefault="00467D06" w:rsidP="00C67829">
      <w:pPr>
        <w:autoSpaceDE w:val="0"/>
        <w:autoSpaceDN w:val="0"/>
        <w:adjustRightInd w:val="0"/>
        <w:spacing w:after="0" w:line="240" w:lineRule="auto"/>
        <w:jc w:val="both"/>
        <w:rPr>
          <w:rFonts w:cstheme="minorHAnsi"/>
          <w:sz w:val="24"/>
          <w:szCs w:val="24"/>
        </w:rPr>
      </w:pPr>
      <w:r w:rsidRPr="00733CFA">
        <w:rPr>
          <w:rFonts w:cstheme="minorHAnsi"/>
          <w:sz w:val="24"/>
          <w:szCs w:val="24"/>
        </w:rPr>
        <w:t>There is no upper age limit for those assisted under the SICAP 2018-2022 so older people are automatically included.</w:t>
      </w:r>
    </w:p>
    <w:p w14:paraId="391505CF" w14:textId="77777777" w:rsidR="00C67829" w:rsidRPr="00733CFA" w:rsidRDefault="00C67829" w:rsidP="00C67829">
      <w:pPr>
        <w:autoSpaceDE w:val="0"/>
        <w:autoSpaceDN w:val="0"/>
        <w:adjustRightInd w:val="0"/>
        <w:spacing w:after="0" w:line="240" w:lineRule="auto"/>
        <w:jc w:val="both"/>
        <w:rPr>
          <w:rFonts w:cstheme="minorHAnsi"/>
          <w:sz w:val="24"/>
          <w:szCs w:val="24"/>
        </w:rPr>
      </w:pPr>
    </w:p>
    <w:p w14:paraId="768C9643" w14:textId="184181FE" w:rsidR="00C67829" w:rsidRPr="001A5A8D" w:rsidRDefault="00C67829" w:rsidP="00C67829">
      <w:pPr>
        <w:autoSpaceDE w:val="0"/>
        <w:autoSpaceDN w:val="0"/>
        <w:adjustRightInd w:val="0"/>
        <w:spacing w:after="0" w:line="240" w:lineRule="auto"/>
        <w:jc w:val="both"/>
        <w:rPr>
          <w:rFonts w:cstheme="minorHAnsi"/>
          <w:sz w:val="24"/>
          <w:szCs w:val="24"/>
        </w:rPr>
      </w:pPr>
      <w:r w:rsidRPr="00733CFA">
        <w:rPr>
          <w:rFonts w:cstheme="minorHAnsi"/>
          <w:sz w:val="24"/>
          <w:szCs w:val="24"/>
        </w:rPr>
        <w:t xml:space="preserve">The contract for the delivery of SICAP in </w:t>
      </w:r>
      <w:r w:rsidR="00160360" w:rsidRPr="00733CFA">
        <w:rPr>
          <w:rFonts w:cstheme="minorHAnsi"/>
          <w:sz w:val="24"/>
          <w:szCs w:val="24"/>
        </w:rPr>
        <w:t xml:space="preserve">Leitrim </w:t>
      </w:r>
      <w:r w:rsidRPr="00733CFA">
        <w:rPr>
          <w:rFonts w:cstheme="minorHAnsi"/>
          <w:sz w:val="24"/>
          <w:szCs w:val="24"/>
        </w:rPr>
        <w:t xml:space="preserve">over the period 2018-2022 has been awarded to </w:t>
      </w:r>
      <w:r w:rsidR="00160360" w:rsidRPr="00733CFA">
        <w:rPr>
          <w:rFonts w:cstheme="minorHAnsi"/>
          <w:sz w:val="24"/>
          <w:szCs w:val="24"/>
        </w:rPr>
        <w:t xml:space="preserve">Leitrim </w:t>
      </w:r>
      <w:r w:rsidRPr="00733CFA">
        <w:rPr>
          <w:rFonts w:cstheme="minorHAnsi"/>
          <w:sz w:val="24"/>
          <w:szCs w:val="24"/>
        </w:rPr>
        <w:t xml:space="preserve">Integrated Development CLG and is valued </w:t>
      </w:r>
      <w:r w:rsidRPr="002A60B5">
        <w:rPr>
          <w:rFonts w:cstheme="minorHAnsi"/>
          <w:sz w:val="24"/>
          <w:szCs w:val="24"/>
        </w:rPr>
        <w:t>at €</w:t>
      </w:r>
      <w:r w:rsidR="001A5A8D" w:rsidRPr="002A60B5">
        <w:rPr>
          <w:rFonts w:cstheme="minorHAnsi"/>
          <w:sz w:val="24"/>
          <w:szCs w:val="24"/>
        </w:rPr>
        <w:t>540,390</w:t>
      </w:r>
      <w:r w:rsidRPr="002A60B5">
        <w:rPr>
          <w:rFonts w:cstheme="minorHAnsi"/>
          <w:sz w:val="24"/>
          <w:szCs w:val="24"/>
        </w:rPr>
        <w:t xml:space="preserve"> for </w:t>
      </w:r>
      <w:r w:rsidRPr="00127013">
        <w:rPr>
          <w:rFonts w:cstheme="minorHAnsi"/>
          <w:sz w:val="24"/>
          <w:szCs w:val="24"/>
        </w:rPr>
        <w:t>20</w:t>
      </w:r>
      <w:r w:rsidR="001A5A8D" w:rsidRPr="00127013">
        <w:rPr>
          <w:rFonts w:cstheme="minorHAnsi"/>
          <w:sz w:val="24"/>
          <w:szCs w:val="24"/>
        </w:rPr>
        <w:t>2</w:t>
      </w:r>
      <w:r w:rsidR="00127013">
        <w:rPr>
          <w:rFonts w:cstheme="minorHAnsi"/>
          <w:sz w:val="24"/>
          <w:szCs w:val="24"/>
        </w:rPr>
        <w:t>1</w:t>
      </w:r>
      <w:r w:rsidRPr="00127013">
        <w:rPr>
          <w:rFonts w:cstheme="minorHAnsi"/>
          <w:sz w:val="24"/>
          <w:szCs w:val="24"/>
        </w:rPr>
        <w:t>.</w:t>
      </w:r>
    </w:p>
    <w:p w14:paraId="0A6D6DCC" w14:textId="77777777" w:rsidR="0036639C" w:rsidRPr="00733CFA" w:rsidRDefault="0036639C" w:rsidP="0036639C">
      <w:pPr>
        <w:rPr>
          <w:rFonts w:cstheme="minorHAnsi"/>
        </w:rPr>
      </w:pPr>
    </w:p>
    <w:p w14:paraId="2319DC7D" w14:textId="77777777" w:rsidR="0036639C" w:rsidRPr="00733CFA" w:rsidRDefault="00C67829" w:rsidP="0036639C">
      <w:pPr>
        <w:rPr>
          <w:rFonts w:cstheme="minorHAnsi"/>
          <w:u w:val="single"/>
        </w:rPr>
      </w:pPr>
      <w:r w:rsidRPr="00733CFA">
        <w:rPr>
          <w:rFonts w:cstheme="minorHAnsi"/>
          <w:u w:val="single"/>
        </w:rPr>
        <w:t>SICAP</w:t>
      </w:r>
      <w:r w:rsidR="0036639C" w:rsidRPr="00733CFA">
        <w:rPr>
          <w:rFonts w:cstheme="minorHAnsi"/>
          <w:u w:val="single"/>
        </w:rPr>
        <w:t xml:space="preserve"> has two </w:t>
      </w:r>
      <w:r w:rsidRPr="00733CFA">
        <w:rPr>
          <w:rFonts w:cstheme="minorHAnsi"/>
          <w:u w:val="single"/>
        </w:rPr>
        <w:t xml:space="preserve">Programme </w:t>
      </w:r>
      <w:r w:rsidR="0036639C" w:rsidRPr="00733CFA">
        <w:rPr>
          <w:rFonts w:cstheme="minorHAnsi"/>
          <w:u w:val="single"/>
        </w:rPr>
        <w:t>Goals</w:t>
      </w:r>
    </w:p>
    <w:p w14:paraId="322C75C9" w14:textId="77777777" w:rsidR="0036639C" w:rsidRPr="00733CFA" w:rsidRDefault="0036639C" w:rsidP="0036639C">
      <w:pPr>
        <w:rPr>
          <w:rFonts w:cstheme="minorHAnsi"/>
        </w:rPr>
      </w:pPr>
      <w:r w:rsidRPr="00733CFA">
        <w:rPr>
          <w:rFonts w:cstheme="minorHAnsi"/>
          <w:noProof/>
          <w:lang w:eastAsia="en-IE"/>
        </w:rPr>
        <w:drawing>
          <wp:inline distT="0" distB="0" distL="0" distR="0" wp14:anchorId="77AB6BC9" wp14:editId="0652F3E3">
            <wp:extent cx="4810125" cy="2676525"/>
            <wp:effectExtent l="7620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DCFEDA" w14:textId="77777777" w:rsidR="0036639C" w:rsidRPr="00733CFA" w:rsidRDefault="0036639C" w:rsidP="0036639C">
      <w:pPr>
        <w:autoSpaceDE w:val="0"/>
        <w:autoSpaceDN w:val="0"/>
        <w:adjustRightInd w:val="0"/>
        <w:spacing w:after="0" w:line="240" w:lineRule="auto"/>
        <w:rPr>
          <w:rFonts w:cstheme="minorHAnsi"/>
          <w:color w:val="000000"/>
          <w:sz w:val="24"/>
          <w:szCs w:val="24"/>
        </w:rPr>
      </w:pPr>
      <w:r w:rsidRPr="00733CFA">
        <w:rPr>
          <w:rFonts w:cstheme="minorHAnsi"/>
          <w:b/>
          <w:bCs/>
          <w:color w:val="000000"/>
          <w:sz w:val="24"/>
          <w:szCs w:val="24"/>
        </w:rPr>
        <w:t xml:space="preserve">Goal 1: Supporting Communities </w:t>
      </w:r>
    </w:p>
    <w:p w14:paraId="2529D2D4" w14:textId="77777777" w:rsidR="0036639C" w:rsidRPr="00733CFA" w:rsidRDefault="0036639C" w:rsidP="0036639C">
      <w:pPr>
        <w:pStyle w:val="NormalWeb"/>
        <w:tabs>
          <w:tab w:val="left" w:pos="2970"/>
        </w:tabs>
        <w:jc w:val="both"/>
        <w:rPr>
          <w:rFonts w:asciiTheme="minorHAnsi" w:eastAsiaTheme="minorHAnsi" w:hAnsiTheme="minorHAnsi" w:cstheme="minorHAnsi"/>
          <w:i/>
          <w:iCs/>
          <w:color w:val="000000"/>
          <w:lang w:eastAsia="en-US"/>
        </w:rPr>
      </w:pPr>
      <w:r w:rsidRPr="00733CFA">
        <w:rPr>
          <w:rFonts w:asciiTheme="minorHAnsi" w:eastAsiaTheme="minorHAnsi" w:hAnsiTheme="minorHAnsi" w:cstheme="minorHAnsi"/>
          <w:i/>
          <w:iCs/>
          <w:color w:val="000000"/>
          <w:lang w:eastAsia="en-US"/>
        </w:rPr>
        <w:t>To support communities and target groups to engage with relevant stakeholders in identifying and addressing social exclusion and equality issues, developing the capacity of local community groups, and creating more sustainable communities.</w:t>
      </w:r>
    </w:p>
    <w:p w14:paraId="149E9B09" w14:textId="77777777" w:rsidR="00170B02" w:rsidRDefault="00170B02" w:rsidP="0036639C">
      <w:pPr>
        <w:pStyle w:val="Default"/>
        <w:rPr>
          <w:rFonts w:asciiTheme="minorHAnsi" w:hAnsiTheme="minorHAnsi" w:cstheme="minorHAnsi"/>
          <w:b/>
          <w:bCs/>
        </w:rPr>
      </w:pPr>
    </w:p>
    <w:p w14:paraId="5089DC7E" w14:textId="30F07AAA" w:rsidR="0036639C" w:rsidRPr="00733CFA" w:rsidRDefault="0036639C" w:rsidP="0036639C">
      <w:pPr>
        <w:pStyle w:val="Default"/>
        <w:rPr>
          <w:rFonts w:asciiTheme="minorHAnsi" w:hAnsiTheme="minorHAnsi" w:cstheme="minorHAnsi"/>
        </w:rPr>
      </w:pPr>
      <w:r w:rsidRPr="00733CFA">
        <w:rPr>
          <w:rFonts w:asciiTheme="minorHAnsi" w:hAnsiTheme="minorHAnsi" w:cstheme="minorHAnsi"/>
          <w:b/>
          <w:bCs/>
        </w:rPr>
        <w:t xml:space="preserve">Goal 2: Supporting Individuals </w:t>
      </w:r>
    </w:p>
    <w:p w14:paraId="53DCA091" w14:textId="77777777" w:rsidR="00397C99" w:rsidRPr="00733CFA" w:rsidRDefault="0036639C" w:rsidP="0036639C">
      <w:pPr>
        <w:pStyle w:val="NormalWeb"/>
        <w:tabs>
          <w:tab w:val="left" w:pos="2970"/>
        </w:tabs>
        <w:jc w:val="both"/>
        <w:rPr>
          <w:rFonts w:asciiTheme="minorHAnsi" w:hAnsiTheme="minorHAnsi" w:cstheme="minorHAnsi"/>
        </w:rPr>
      </w:pPr>
      <w:r w:rsidRPr="00733CFA">
        <w:rPr>
          <w:rFonts w:asciiTheme="minorHAnsi" w:eastAsiaTheme="minorHAnsi" w:hAnsiTheme="minorHAnsi" w:cstheme="minorHAnsi"/>
          <w:i/>
          <w:iCs/>
          <w:color w:val="000000"/>
          <w:lang w:eastAsia="en-US"/>
        </w:rPr>
        <w:t>To support disadvantaged individuals to improve the quality of their lives through the provision of lifelong learning and labour market supports.</w:t>
      </w:r>
    </w:p>
    <w:p w14:paraId="69FA3C30" w14:textId="2B4BA091" w:rsidR="009B3806" w:rsidRPr="00733CFA" w:rsidRDefault="009B3806" w:rsidP="005700CB">
      <w:pPr>
        <w:pStyle w:val="NormalWeb"/>
        <w:tabs>
          <w:tab w:val="left" w:pos="2970"/>
        </w:tabs>
        <w:rPr>
          <w:rFonts w:asciiTheme="minorHAnsi" w:hAnsiTheme="minorHAnsi" w:cstheme="minorHAnsi"/>
          <w:b/>
        </w:rPr>
      </w:pPr>
      <w:r w:rsidRPr="00733CFA">
        <w:rPr>
          <w:rFonts w:asciiTheme="minorHAnsi" w:hAnsiTheme="minorHAnsi" w:cstheme="minorHAnsi"/>
          <w:b/>
        </w:rPr>
        <w:t>LEADER</w:t>
      </w:r>
      <w:r w:rsidR="005326A2" w:rsidRPr="00733CFA">
        <w:rPr>
          <w:rFonts w:asciiTheme="minorHAnsi" w:hAnsiTheme="minorHAnsi" w:cstheme="minorHAnsi"/>
          <w:b/>
        </w:rPr>
        <w:t xml:space="preserve"> </w:t>
      </w:r>
    </w:p>
    <w:p w14:paraId="3FE3DC26" w14:textId="77777777" w:rsidR="0020235E" w:rsidRPr="00733CFA" w:rsidRDefault="0020235E" w:rsidP="00397C99">
      <w:pPr>
        <w:pStyle w:val="NormalWeb"/>
        <w:tabs>
          <w:tab w:val="left" w:pos="2970"/>
        </w:tabs>
        <w:jc w:val="both"/>
        <w:rPr>
          <w:rFonts w:asciiTheme="minorHAnsi" w:eastAsiaTheme="minorHAnsi" w:hAnsiTheme="minorHAnsi" w:cstheme="minorHAnsi"/>
          <w:color w:val="000000"/>
          <w:lang w:eastAsia="en-US"/>
        </w:rPr>
      </w:pPr>
      <w:r w:rsidRPr="00733CFA">
        <w:rPr>
          <w:rFonts w:asciiTheme="minorHAnsi" w:eastAsiaTheme="minorHAnsi" w:hAnsiTheme="minorHAnsi" w:cstheme="minorHAnsi"/>
          <w:color w:val="000000"/>
          <w:lang w:eastAsia="en-US"/>
        </w:rPr>
        <w:t>LEADER is part of the overall Rural Development Programme (RDP) 2014-2020 which includes a range of both on-farm and off-farm support measures for the sustainable development of rural Ireland. The priority of LEADER is to promote social inclusion, poverty reduction and economic development in rural areas.</w:t>
      </w:r>
    </w:p>
    <w:p w14:paraId="23816810" w14:textId="36C52E37" w:rsidR="007D3F77" w:rsidRPr="00733CFA" w:rsidRDefault="00B41BC6" w:rsidP="00397C99">
      <w:pPr>
        <w:pStyle w:val="NormalWeb"/>
        <w:jc w:val="both"/>
        <w:rPr>
          <w:rFonts w:asciiTheme="minorHAnsi" w:hAnsiTheme="minorHAnsi" w:cstheme="minorHAnsi"/>
          <w:b/>
          <w:bCs/>
          <w:color w:val="FF0000"/>
        </w:rPr>
      </w:pPr>
      <w:r w:rsidRPr="00733CFA">
        <w:rPr>
          <w:rFonts w:asciiTheme="minorHAnsi" w:hAnsiTheme="minorHAnsi" w:cstheme="minorHAnsi"/>
          <w:color w:val="000000"/>
        </w:rPr>
        <w:t xml:space="preserve">There are over 2,500 Local Actions Groups delivering LEADER across the EU. </w:t>
      </w:r>
      <w:r w:rsidR="0020235E" w:rsidRPr="00733CFA">
        <w:rPr>
          <w:rFonts w:asciiTheme="minorHAnsi" w:hAnsiTheme="minorHAnsi" w:cstheme="minorHAnsi"/>
          <w:color w:val="000000"/>
        </w:rPr>
        <w:t xml:space="preserve">The Local Action Group (LAG) for the LEADER Programme 2014–2020 in Co. </w:t>
      </w:r>
      <w:r w:rsidR="00ED350B" w:rsidRPr="00733CFA">
        <w:rPr>
          <w:rFonts w:asciiTheme="minorHAnsi" w:hAnsiTheme="minorHAnsi" w:cstheme="minorHAnsi"/>
          <w:color w:val="000000"/>
        </w:rPr>
        <w:t>Leitrim</w:t>
      </w:r>
      <w:r w:rsidR="00160360" w:rsidRPr="00733CFA">
        <w:rPr>
          <w:rFonts w:asciiTheme="minorHAnsi" w:hAnsiTheme="minorHAnsi" w:cstheme="minorHAnsi"/>
          <w:color w:val="000000"/>
        </w:rPr>
        <w:t xml:space="preserve"> </w:t>
      </w:r>
      <w:r w:rsidR="0020235E" w:rsidRPr="00733CFA">
        <w:rPr>
          <w:rFonts w:asciiTheme="minorHAnsi" w:hAnsiTheme="minorHAnsi" w:cstheme="minorHAnsi"/>
          <w:color w:val="000000"/>
        </w:rPr>
        <w:t xml:space="preserve">is </w:t>
      </w:r>
      <w:r w:rsidR="00ED350B" w:rsidRPr="00733CFA">
        <w:rPr>
          <w:rFonts w:asciiTheme="minorHAnsi" w:hAnsiTheme="minorHAnsi" w:cstheme="minorHAnsi"/>
          <w:color w:val="000000"/>
        </w:rPr>
        <w:t xml:space="preserve">Leitrim </w:t>
      </w:r>
      <w:r w:rsidR="0020235E" w:rsidRPr="00733CFA">
        <w:rPr>
          <w:rFonts w:asciiTheme="minorHAnsi" w:hAnsiTheme="minorHAnsi" w:cstheme="minorHAnsi"/>
          <w:color w:val="000000"/>
        </w:rPr>
        <w:t>LCDC</w:t>
      </w:r>
      <w:r w:rsidRPr="00733CFA">
        <w:rPr>
          <w:rFonts w:asciiTheme="minorHAnsi" w:hAnsiTheme="minorHAnsi" w:cstheme="minorHAnsi"/>
          <w:color w:val="000000"/>
        </w:rPr>
        <w:t xml:space="preserve">. </w:t>
      </w:r>
      <w:r w:rsidR="00ED350B" w:rsidRPr="00733CFA">
        <w:rPr>
          <w:rFonts w:asciiTheme="minorHAnsi" w:hAnsiTheme="minorHAnsi" w:cstheme="minorHAnsi"/>
          <w:color w:val="000000"/>
        </w:rPr>
        <w:t xml:space="preserve">Leitrim </w:t>
      </w:r>
      <w:r w:rsidR="00711E7C" w:rsidRPr="00733CFA">
        <w:rPr>
          <w:rFonts w:asciiTheme="minorHAnsi" w:hAnsiTheme="minorHAnsi" w:cstheme="minorHAnsi"/>
          <w:color w:val="000000"/>
        </w:rPr>
        <w:t>Integrated Development CLG</w:t>
      </w:r>
      <w:r w:rsidR="0020235E" w:rsidRPr="00733CFA">
        <w:rPr>
          <w:rFonts w:asciiTheme="minorHAnsi" w:hAnsiTheme="minorHAnsi" w:cstheme="minorHAnsi"/>
          <w:color w:val="000000"/>
        </w:rPr>
        <w:t xml:space="preserve"> </w:t>
      </w:r>
      <w:r w:rsidRPr="00733CFA">
        <w:rPr>
          <w:rFonts w:asciiTheme="minorHAnsi" w:hAnsiTheme="minorHAnsi" w:cstheme="minorHAnsi"/>
          <w:color w:val="000000"/>
        </w:rPr>
        <w:t xml:space="preserve">has been </w:t>
      </w:r>
      <w:r w:rsidR="0020235E" w:rsidRPr="00733CFA">
        <w:rPr>
          <w:rFonts w:asciiTheme="minorHAnsi" w:hAnsiTheme="minorHAnsi" w:cstheme="minorHAnsi"/>
          <w:color w:val="000000"/>
        </w:rPr>
        <w:t xml:space="preserve">designated by </w:t>
      </w:r>
      <w:r w:rsidR="00ED350B" w:rsidRPr="00733CFA">
        <w:rPr>
          <w:rFonts w:asciiTheme="minorHAnsi" w:hAnsiTheme="minorHAnsi" w:cstheme="minorHAnsi"/>
          <w:color w:val="000000"/>
        </w:rPr>
        <w:t xml:space="preserve">Leitrim </w:t>
      </w:r>
      <w:r w:rsidR="0020235E" w:rsidRPr="00733CFA">
        <w:rPr>
          <w:rFonts w:asciiTheme="minorHAnsi" w:hAnsiTheme="minorHAnsi" w:cstheme="minorHAnsi"/>
          <w:color w:val="000000"/>
        </w:rPr>
        <w:t xml:space="preserve">LCDC as the Implementing Partner and </w:t>
      </w:r>
      <w:r w:rsidR="00ED350B" w:rsidRPr="00733CFA">
        <w:rPr>
          <w:rFonts w:asciiTheme="minorHAnsi" w:hAnsiTheme="minorHAnsi" w:cstheme="minorHAnsi"/>
          <w:color w:val="000000"/>
        </w:rPr>
        <w:t xml:space="preserve">Leitrim </w:t>
      </w:r>
      <w:r w:rsidR="0020235E" w:rsidRPr="00733CFA">
        <w:rPr>
          <w:rFonts w:asciiTheme="minorHAnsi" w:hAnsiTheme="minorHAnsi" w:cstheme="minorHAnsi"/>
          <w:color w:val="000000"/>
        </w:rPr>
        <w:t xml:space="preserve">County Council designated as the Financial Partner. </w:t>
      </w:r>
      <w:r w:rsidR="007D3F77" w:rsidRPr="00733CFA">
        <w:rPr>
          <w:rFonts w:asciiTheme="minorHAnsi" w:eastAsiaTheme="minorHAnsi" w:hAnsiTheme="minorHAnsi" w:cstheme="minorHAnsi"/>
          <w:color w:val="000000"/>
          <w:lang w:eastAsia="en-US"/>
        </w:rPr>
        <w:t xml:space="preserve">The project budget for the LEADER Programme 2014-2020 in Co. </w:t>
      </w:r>
      <w:r w:rsidR="00ED350B" w:rsidRPr="002A60B5">
        <w:rPr>
          <w:rFonts w:asciiTheme="minorHAnsi" w:hAnsiTheme="minorHAnsi" w:cstheme="minorHAnsi"/>
          <w:color w:val="000000"/>
        </w:rPr>
        <w:t>Leitrim</w:t>
      </w:r>
      <w:r w:rsidR="00ED350B" w:rsidRPr="002A60B5">
        <w:rPr>
          <w:rFonts w:asciiTheme="minorHAnsi" w:eastAsiaTheme="minorHAnsi" w:hAnsiTheme="minorHAnsi" w:cstheme="minorHAnsi"/>
          <w:color w:val="000000"/>
          <w:lang w:eastAsia="en-US"/>
        </w:rPr>
        <w:t xml:space="preserve"> </w:t>
      </w:r>
      <w:r w:rsidR="007D3F77" w:rsidRPr="002A60B5">
        <w:rPr>
          <w:rFonts w:asciiTheme="minorHAnsi" w:eastAsiaTheme="minorHAnsi" w:hAnsiTheme="minorHAnsi" w:cstheme="minorHAnsi"/>
          <w:color w:val="000000"/>
          <w:lang w:eastAsia="en-US"/>
        </w:rPr>
        <w:t>is €</w:t>
      </w:r>
      <w:r w:rsidR="009B6693" w:rsidRPr="002A60B5">
        <w:rPr>
          <w:rFonts w:asciiTheme="minorHAnsi" w:eastAsiaTheme="minorHAnsi" w:hAnsiTheme="minorHAnsi" w:cstheme="minorHAnsi"/>
          <w:color w:val="000000"/>
          <w:lang w:eastAsia="en-US"/>
        </w:rPr>
        <w:t>6,498,474.74</w:t>
      </w:r>
      <w:r w:rsidR="007D3F77" w:rsidRPr="002A60B5">
        <w:rPr>
          <w:rFonts w:asciiTheme="minorHAnsi" w:eastAsiaTheme="minorHAnsi" w:hAnsiTheme="minorHAnsi" w:cstheme="minorHAnsi"/>
          <w:lang w:eastAsia="en-US"/>
        </w:rPr>
        <w:t>.</w:t>
      </w:r>
    </w:p>
    <w:p w14:paraId="3681E184" w14:textId="0210E97A" w:rsidR="0020235E" w:rsidRPr="00733CFA" w:rsidRDefault="0020235E" w:rsidP="00397C99">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County </w:t>
      </w:r>
      <w:r w:rsidR="00733CFA" w:rsidRPr="00733CFA">
        <w:rPr>
          <w:rFonts w:cstheme="minorHAnsi"/>
          <w:color w:val="000000"/>
          <w:sz w:val="24"/>
          <w:szCs w:val="24"/>
        </w:rPr>
        <w:t xml:space="preserve">Leitrim </w:t>
      </w:r>
      <w:r w:rsidRPr="00733CFA">
        <w:rPr>
          <w:rFonts w:cstheme="minorHAnsi"/>
          <w:color w:val="000000"/>
          <w:sz w:val="24"/>
          <w:szCs w:val="24"/>
        </w:rPr>
        <w:t xml:space="preserve">Local Development Strategy </w:t>
      </w:r>
      <w:r w:rsidR="007D3F77" w:rsidRPr="00733CFA">
        <w:rPr>
          <w:rFonts w:cstheme="minorHAnsi"/>
          <w:color w:val="000000"/>
          <w:sz w:val="24"/>
          <w:szCs w:val="24"/>
        </w:rPr>
        <w:t xml:space="preserve">(LDS) </w:t>
      </w:r>
      <w:r w:rsidRPr="00733CFA">
        <w:rPr>
          <w:rFonts w:cstheme="minorHAnsi"/>
          <w:color w:val="000000"/>
          <w:sz w:val="24"/>
          <w:szCs w:val="24"/>
        </w:rPr>
        <w:t xml:space="preserve">is the plan for the delivery of the LEADER Programme 2014-2020 </w:t>
      </w:r>
      <w:r w:rsidRPr="00733CFA">
        <w:rPr>
          <w:rFonts w:cstheme="minorHAnsi"/>
          <w:sz w:val="24"/>
          <w:szCs w:val="24"/>
        </w:rPr>
        <w:t>in Co.</w:t>
      </w:r>
      <w:r w:rsidRPr="00733CFA">
        <w:rPr>
          <w:rFonts w:cstheme="minorHAnsi"/>
          <w:color w:val="FF0000"/>
          <w:sz w:val="24"/>
          <w:szCs w:val="24"/>
        </w:rPr>
        <w:t xml:space="preserve"> </w:t>
      </w:r>
      <w:r w:rsidR="00ED350B" w:rsidRPr="00733CFA">
        <w:rPr>
          <w:rFonts w:cstheme="minorHAnsi"/>
          <w:color w:val="000000"/>
        </w:rPr>
        <w:t>Leitrim</w:t>
      </w:r>
      <w:r w:rsidRPr="00733CFA">
        <w:rPr>
          <w:rFonts w:cstheme="minorHAnsi"/>
          <w:color w:val="000000"/>
          <w:sz w:val="24"/>
          <w:szCs w:val="24"/>
        </w:rPr>
        <w:t xml:space="preserve">. The LDS was compiled by </w:t>
      </w:r>
      <w:r w:rsidR="00B41BC6" w:rsidRPr="00733CFA">
        <w:rPr>
          <w:rFonts w:cstheme="minorHAnsi"/>
          <w:color w:val="000000"/>
          <w:sz w:val="24"/>
          <w:szCs w:val="24"/>
        </w:rPr>
        <w:t>the LAG following a consultation process that included public consultation meeting across the county</w:t>
      </w:r>
      <w:r w:rsidRPr="00733CFA">
        <w:rPr>
          <w:rFonts w:cstheme="minorHAnsi"/>
          <w:color w:val="000000"/>
          <w:sz w:val="24"/>
          <w:szCs w:val="24"/>
        </w:rPr>
        <w:t>. The consultation process determined the needs of the county and set out the priority areas, allowing L</w:t>
      </w:r>
      <w:r w:rsidR="00711E7C" w:rsidRPr="00733CFA">
        <w:rPr>
          <w:rFonts w:cstheme="minorHAnsi"/>
          <w:color w:val="000000"/>
          <w:sz w:val="24"/>
          <w:szCs w:val="24"/>
        </w:rPr>
        <w:t xml:space="preserve">EADER </w:t>
      </w:r>
      <w:r w:rsidRPr="00733CFA">
        <w:rPr>
          <w:rFonts w:cstheme="minorHAnsi"/>
          <w:color w:val="000000"/>
          <w:sz w:val="24"/>
          <w:szCs w:val="24"/>
        </w:rPr>
        <w:t xml:space="preserve">to fund projects which best address these. </w:t>
      </w:r>
    </w:p>
    <w:p w14:paraId="2FB5452B" w14:textId="77777777" w:rsidR="007D3F77" w:rsidRPr="00733CFA" w:rsidRDefault="007D3F77" w:rsidP="00397C99">
      <w:pPr>
        <w:autoSpaceDE w:val="0"/>
        <w:autoSpaceDN w:val="0"/>
        <w:adjustRightInd w:val="0"/>
        <w:spacing w:after="0" w:line="240" w:lineRule="auto"/>
        <w:jc w:val="both"/>
        <w:rPr>
          <w:rFonts w:cstheme="minorHAnsi"/>
          <w:color w:val="000000"/>
          <w:sz w:val="24"/>
          <w:szCs w:val="24"/>
        </w:rPr>
      </w:pPr>
    </w:p>
    <w:p w14:paraId="582B4FA5" w14:textId="531AD146" w:rsidR="0020235E" w:rsidRPr="00733CFA" w:rsidRDefault="0020235E" w:rsidP="00397C99">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LDS sets out the methodology for the delivery and implementation of the LEADER Programme in Co. </w:t>
      </w:r>
      <w:r w:rsidR="00ED350B" w:rsidRPr="00733CFA">
        <w:rPr>
          <w:rFonts w:cstheme="minorHAnsi"/>
          <w:color w:val="000000"/>
        </w:rPr>
        <w:t xml:space="preserve">Leitrim </w:t>
      </w:r>
      <w:r w:rsidRPr="00733CFA">
        <w:rPr>
          <w:rFonts w:cstheme="minorHAnsi"/>
          <w:color w:val="000000"/>
          <w:sz w:val="24"/>
          <w:szCs w:val="24"/>
        </w:rPr>
        <w:t xml:space="preserve">as well as the Programme Themes, Sub Themes, Local Objectives and Strategic Actions. The latter form the headings under which projects will be funded. </w:t>
      </w:r>
    </w:p>
    <w:p w14:paraId="109B62A8" w14:textId="77777777" w:rsidR="007D3F77" w:rsidRPr="00733CFA" w:rsidRDefault="007D3F77" w:rsidP="00397C99">
      <w:pPr>
        <w:autoSpaceDE w:val="0"/>
        <w:autoSpaceDN w:val="0"/>
        <w:adjustRightInd w:val="0"/>
        <w:spacing w:after="0" w:line="240" w:lineRule="auto"/>
        <w:jc w:val="both"/>
        <w:rPr>
          <w:rFonts w:cstheme="minorHAnsi"/>
          <w:color w:val="000000"/>
          <w:sz w:val="24"/>
          <w:szCs w:val="24"/>
        </w:rPr>
      </w:pPr>
    </w:p>
    <w:p w14:paraId="34248838"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788AA73B"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7A3E68EF"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474C853F"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5DA0956E"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74918B1A"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0E92651A"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213D4547"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46977C6D"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3C8D2DF3"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0F28A0A4"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24A7737E"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4706804A"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0FAC8D82" w14:textId="77777777" w:rsidR="00EA1777" w:rsidRPr="00733CFA" w:rsidRDefault="00EA1777" w:rsidP="00397C99">
      <w:pPr>
        <w:autoSpaceDE w:val="0"/>
        <w:autoSpaceDN w:val="0"/>
        <w:adjustRightInd w:val="0"/>
        <w:spacing w:after="0" w:line="240" w:lineRule="auto"/>
        <w:jc w:val="both"/>
        <w:rPr>
          <w:rFonts w:cstheme="minorHAnsi"/>
          <w:color w:val="000000"/>
          <w:sz w:val="24"/>
          <w:szCs w:val="24"/>
          <w:u w:val="single"/>
        </w:rPr>
      </w:pPr>
    </w:p>
    <w:p w14:paraId="69BD7077" w14:textId="62387775" w:rsidR="002F278D" w:rsidRPr="00733CFA" w:rsidRDefault="00733CFA" w:rsidP="009B6693">
      <w:pPr>
        <w:rPr>
          <w:rFonts w:cstheme="minorHAnsi"/>
          <w:color w:val="000000"/>
          <w:sz w:val="24"/>
          <w:szCs w:val="24"/>
          <w:u w:val="single"/>
        </w:rPr>
      </w:pPr>
      <w:r>
        <w:rPr>
          <w:rFonts w:cstheme="minorHAnsi"/>
          <w:color w:val="000000"/>
          <w:sz w:val="24"/>
          <w:szCs w:val="24"/>
          <w:u w:val="single"/>
        </w:rPr>
        <w:br w:type="page"/>
      </w:r>
      <w:r w:rsidRPr="00733CFA">
        <w:rPr>
          <w:rFonts w:cstheme="minorHAnsi"/>
          <w:color w:val="000000"/>
          <w:sz w:val="24"/>
          <w:szCs w:val="24"/>
          <w:u w:val="single"/>
        </w:rPr>
        <w:t>Leitrim LEADER</w:t>
      </w:r>
      <w:r w:rsidR="002F278D" w:rsidRPr="00733CFA">
        <w:rPr>
          <w:rFonts w:cstheme="minorHAnsi"/>
          <w:color w:val="000000"/>
          <w:sz w:val="24"/>
          <w:szCs w:val="24"/>
          <w:u w:val="single"/>
        </w:rPr>
        <w:t xml:space="preserve"> </w:t>
      </w:r>
      <w:r w:rsidR="00977CA7" w:rsidRPr="00733CFA">
        <w:rPr>
          <w:rFonts w:cstheme="minorHAnsi"/>
          <w:color w:val="000000"/>
          <w:sz w:val="24"/>
          <w:szCs w:val="24"/>
          <w:u w:val="single"/>
        </w:rPr>
        <w:t xml:space="preserve">Programme </w:t>
      </w:r>
      <w:r w:rsidR="002F278D" w:rsidRPr="00733CFA">
        <w:rPr>
          <w:rFonts w:cstheme="minorHAnsi"/>
          <w:color w:val="000000"/>
          <w:sz w:val="24"/>
          <w:szCs w:val="24"/>
          <w:u w:val="single"/>
        </w:rPr>
        <w:t>Themes</w:t>
      </w:r>
    </w:p>
    <w:p w14:paraId="239086EF" w14:textId="77777777" w:rsidR="004343C5" w:rsidRPr="00733CFA" w:rsidRDefault="004343C5" w:rsidP="00397C99">
      <w:pPr>
        <w:autoSpaceDE w:val="0"/>
        <w:autoSpaceDN w:val="0"/>
        <w:adjustRightInd w:val="0"/>
        <w:spacing w:after="0" w:line="240" w:lineRule="auto"/>
        <w:jc w:val="both"/>
        <w:rPr>
          <w:rFonts w:cstheme="minorHAnsi"/>
          <w:color w:val="000000"/>
          <w:sz w:val="24"/>
          <w:szCs w:val="24"/>
          <w:u w:val="single"/>
        </w:rPr>
      </w:pPr>
    </w:p>
    <w:p w14:paraId="7A954268" w14:textId="77777777" w:rsidR="002F278D" w:rsidRPr="00733CFA" w:rsidRDefault="00AD3FFA" w:rsidP="00EA1777">
      <w:pPr>
        <w:autoSpaceDE w:val="0"/>
        <w:autoSpaceDN w:val="0"/>
        <w:adjustRightInd w:val="0"/>
        <w:spacing w:after="0" w:line="240" w:lineRule="auto"/>
        <w:jc w:val="center"/>
        <w:rPr>
          <w:rFonts w:cstheme="minorHAnsi"/>
          <w:color w:val="000000"/>
          <w:sz w:val="24"/>
          <w:szCs w:val="24"/>
        </w:rPr>
      </w:pPr>
      <w:r w:rsidRPr="00733CFA">
        <w:rPr>
          <w:rFonts w:cstheme="minorHAnsi"/>
          <w:noProof/>
          <w:color w:val="000000"/>
          <w:sz w:val="24"/>
          <w:szCs w:val="24"/>
          <w:lang w:eastAsia="en-IE"/>
        </w:rPr>
        <w:drawing>
          <wp:inline distT="0" distB="0" distL="0" distR="0" wp14:anchorId="3762F44D" wp14:editId="6A430796">
            <wp:extent cx="5486400" cy="4029075"/>
            <wp:effectExtent l="38100" t="0" r="0" b="9525"/>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2189D7" w14:textId="77777777" w:rsidR="002F278D" w:rsidRPr="00733CFA" w:rsidRDefault="002F278D" w:rsidP="00397C99">
      <w:pPr>
        <w:autoSpaceDE w:val="0"/>
        <w:autoSpaceDN w:val="0"/>
        <w:adjustRightInd w:val="0"/>
        <w:spacing w:after="0" w:line="240" w:lineRule="auto"/>
        <w:jc w:val="both"/>
        <w:rPr>
          <w:rFonts w:cstheme="minorHAnsi"/>
          <w:color w:val="000000"/>
          <w:sz w:val="24"/>
          <w:szCs w:val="24"/>
        </w:rPr>
      </w:pPr>
    </w:p>
    <w:p w14:paraId="60B1D2E6" w14:textId="77777777" w:rsidR="00465D45" w:rsidRPr="00733CFA" w:rsidRDefault="00465D45" w:rsidP="00465D45">
      <w:pPr>
        <w:ind w:left="360"/>
        <w:rPr>
          <w:rFonts w:cstheme="minorHAnsi"/>
          <w:sz w:val="24"/>
          <w:szCs w:val="24"/>
        </w:rPr>
      </w:pPr>
    </w:p>
    <w:p w14:paraId="20F49A92" w14:textId="0A48347E" w:rsidR="007B7A03" w:rsidRPr="00733CFA" w:rsidRDefault="0020235E" w:rsidP="00397C99">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overall aim of the LEADER Programme 2014-2020 is to enable people in Co. </w:t>
      </w:r>
      <w:r w:rsidR="00ED350B" w:rsidRPr="00733CFA">
        <w:rPr>
          <w:rFonts w:cstheme="minorHAnsi"/>
          <w:color w:val="000000"/>
          <w:sz w:val="24"/>
          <w:szCs w:val="24"/>
        </w:rPr>
        <w:t xml:space="preserve">Leitrim </w:t>
      </w:r>
      <w:r w:rsidRPr="00733CFA">
        <w:rPr>
          <w:rFonts w:cstheme="minorHAnsi"/>
          <w:color w:val="000000"/>
          <w:sz w:val="24"/>
          <w:szCs w:val="24"/>
        </w:rPr>
        <w:t>to realise their ambitions to live in communities where they can fulfil their personal, social, economic and cultural potential.</w:t>
      </w:r>
    </w:p>
    <w:p w14:paraId="62DAA4C9" w14:textId="77777777" w:rsidR="007B7A03" w:rsidRPr="00733CFA" w:rsidRDefault="007B7A03" w:rsidP="00397C99">
      <w:pPr>
        <w:autoSpaceDE w:val="0"/>
        <w:autoSpaceDN w:val="0"/>
        <w:adjustRightInd w:val="0"/>
        <w:spacing w:after="0" w:line="240" w:lineRule="auto"/>
        <w:jc w:val="both"/>
        <w:rPr>
          <w:rFonts w:cstheme="minorHAnsi"/>
          <w:color w:val="000000"/>
          <w:sz w:val="24"/>
          <w:szCs w:val="24"/>
        </w:rPr>
      </w:pPr>
    </w:p>
    <w:p w14:paraId="78F09360" w14:textId="77777777" w:rsidR="007B7A03" w:rsidRPr="00733CFA" w:rsidRDefault="007B7A03">
      <w:pPr>
        <w:rPr>
          <w:rFonts w:cstheme="minorHAnsi"/>
          <w:color w:val="000000"/>
          <w:sz w:val="24"/>
          <w:szCs w:val="24"/>
        </w:rPr>
      </w:pPr>
      <w:r w:rsidRPr="00733CFA">
        <w:rPr>
          <w:rFonts w:cstheme="minorHAnsi"/>
          <w:color w:val="000000"/>
          <w:sz w:val="24"/>
          <w:szCs w:val="24"/>
        </w:rPr>
        <w:br w:type="page"/>
      </w:r>
    </w:p>
    <w:p w14:paraId="4052BA58" w14:textId="77777777" w:rsidR="007B7A03" w:rsidRPr="00733CFA" w:rsidRDefault="007B7A03" w:rsidP="00397C99">
      <w:pPr>
        <w:autoSpaceDE w:val="0"/>
        <w:autoSpaceDN w:val="0"/>
        <w:adjustRightInd w:val="0"/>
        <w:spacing w:after="0" w:line="240" w:lineRule="auto"/>
        <w:jc w:val="both"/>
        <w:rPr>
          <w:rFonts w:cstheme="minorHAnsi"/>
          <w:b/>
          <w:color w:val="000000"/>
          <w:sz w:val="24"/>
          <w:szCs w:val="24"/>
        </w:rPr>
      </w:pPr>
      <w:r w:rsidRPr="00733CFA">
        <w:rPr>
          <w:rFonts w:cstheme="minorHAnsi"/>
          <w:b/>
          <w:color w:val="000000"/>
          <w:sz w:val="24"/>
          <w:szCs w:val="24"/>
        </w:rPr>
        <w:t>Peace IV:</w:t>
      </w:r>
    </w:p>
    <w:p w14:paraId="40C38E2C" w14:textId="77777777" w:rsidR="00567F53" w:rsidRPr="00733CFA" w:rsidRDefault="00567F53" w:rsidP="00397C99">
      <w:pPr>
        <w:autoSpaceDE w:val="0"/>
        <w:autoSpaceDN w:val="0"/>
        <w:adjustRightInd w:val="0"/>
        <w:spacing w:after="0" w:line="240" w:lineRule="auto"/>
        <w:jc w:val="both"/>
        <w:rPr>
          <w:rFonts w:cstheme="minorHAnsi"/>
          <w:b/>
          <w:color w:val="000000"/>
          <w:sz w:val="24"/>
          <w:szCs w:val="24"/>
        </w:rPr>
      </w:pPr>
    </w:p>
    <w:p w14:paraId="2931FD69"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The PEACE IV Programme is a unique cross-border initiative, financed through the European Regional Development Fund (ERDF) of the European Union and managed by the Special EU Programmes Body (SEUPB). It has been designed to support peace and reconciliation in Northern Ireland and the Border Region of Ireland. In addition to supporting peace and reconciliation, the ERDF also contributes to the promotion of social and economic stability, in particular through actions to promote cohesion between communities.</w:t>
      </w:r>
    </w:p>
    <w:p w14:paraId="7DD36D4C"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p>
    <w:p w14:paraId="3314F9BE"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eligible area for the PEACE IV Programme for 2014-2020 is Northern Ireland and the Border Counties of Ireland (Donegal, Cavan, Leitrim, Louth, Monaghan and Sligo).  Cross-border co-operation is encouraged within all projects seeking funding under the PEACE IV Programme.  </w:t>
      </w:r>
    </w:p>
    <w:p w14:paraId="46BDAEB0"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p>
    <w:p w14:paraId="75E36668" w14:textId="77777777" w:rsidR="007B7A03" w:rsidRPr="00733CFA" w:rsidRDefault="007B7A03" w:rsidP="007B7A03">
      <w:pPr>
        <w:autoSpaceDE w:val="0"/>
        <w:autoSpaceDN w:val="0"/>
        <w:adjustRightInd w:val="0"/>
        <w:spacing w:after="0" w:line="240" w:lineRule="auto"/>
        <w:jc w:val="both"/>
        <w:rPr>
          <w:rFonts w:cstheme="minorHAnsi"/>
          <w:b/>
          <w:color w:val="000000"/>
          <w:sz w:val="24"/>
          <w:szCs w:val="24"/>
        </w:rPr>
      </w:pPr>
      <w:r w:rsidRPr="00733CFA">
        <w:rPr>
          <w:rFonts w:cstheme="minorHAnsi"/>
          <w:b/>
          <w:color w:val="000000"/>
          <w:sz w:val="24"/>
          <w:szCs w:val="24"/>
        </w:rPr>
        <w:t>Programme Overview</w:t>
      </w:r>
    </w:p>
    <w:p w14:paraId="2FDCA722"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p>
    <w:p w14:paraId="3F0486DD" w14:textId="77777777" w:rsidR="007B7A03" w:rsidRPr="00733CFA" w:rsidRDefault="007B7A03" w:rsidP="007B7A03">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w:t>
      </w:r>
      <w:r w:rsidR="00567F53" w:rsidRPr="00733CFA">
        <w:rPr>
          <w:rFonts w:cstheme="minorHAnsi"/>
          <w:color w:val="000000"/>
          <w:sz w:val="24"/>
          <w:szCs w:val="24"/>
        </w:rPr>
        <w:t xml:space="preserve">overall </w:t>
      </w:r>
      <w:r w:rsidRPr="00733CFA">
        <w:rPr>
          <w:rFonts w:cstheme="minorHAnsi"/>
          <w:color w:val="000000"/>
          <w:sz w:val="24"/>
          <w:szCs w:val="24"/>
        </w:rPr>
        <w:t xml:space="preserve">Programme has four key priority areas where it wants to make significant and lasting changes: Shared Education; Children and Young People; Shared Spaces &amp; Services and Building Positive Relations. The total value of the PEACE IV Programme is €270m.  The ERDF contribution is €229m (85%), and €41m (15%) will be provided in match-funding by the relevant Government Departments in Ireland and Northern Ireland. </w:t>
      </w:r>
    </w:p>
    <w:p w14:paraId="12FE27D7" w14:textId="77777777" w:rsidR="005326A2" w:rsidRPr="00733CFA" w:rsidRDefault="005326A2" w:rsidP="007B7A03">
      <w:pPr>
        <w:autoSpaceDE w:val="0"/>
        <w:autoSpaceDN w:val="0"/>
        <w:adjustRightInd w:val="0"/>
        <w:spacing w:after="0" w:line="240" w:lineRule="auto"/>
        <w:jc w:val="both"/>
        <w:rPr>
          <w:rFonts w:cstheme="minorHAnsi"/>
          <w:color w:val="000000"/>
          <w:sz w:val="24"/>
          <w:szCs w:val="24"/>
        </w:rPr>
      </w:pPr>
    </w:p>
    <w:p w14:paraId="1718E1EF" w14:textId="481715AE" w:rsidR="007B7A03" w:rsidRPr="002A60B5" w:rsidRDefault="007B7A03" w:rsidP="007B7A03">
      <w:pPr>
        <w:autoSpaceDE w:val="0"/>
        <w:autoSpaceDN w:val="0"/>
        <w:adjustRightInd w:val="0"/>
        <w:spacing w:after="0" w:line="240" w:lineRule="auto"/>
        <w:jc w:val="both"/>
        <w:rPr>
          <w:rFonts w:cstheme="minorHAnsi"/>
          <w:sz w:val="24"/>
          <w:szCs w:val="24"/>
        </w:rPr>
      </w:pPr>
      <w:bookmarkStart w:id="1" w:name="_Hlk60915265"/>
      <w:r w:rsidRPr="00D94535">
        <w:rPr>
          <w:rFonts w:cstheme="minorHAnsi"/>
          <w:sz w:val="24"/>
          <w:szCs w:val="24"/>
        </w:rPr>
        <w:t xml:space="preserve">In </w:t>
      </w:r>
      <w:r w:rsidR="00733CFA" w:rsidRPr="00D94535">
        <w:rPr>
          <w:rFonts w:cstheme="minorHAnsi"/>
          <w:sz w:val="24"/>
          <w:szCs w:val="24"/>
        </w:rPr>
        <w:t>Leitrim</w:t>
      </w:r>
      <w:r w:rsidRPr="00D94535">
        <w:rPr>
          <w:rFonts w:cstheme="minorHAnsi"/>
          <w:sz w:val="24"/>
          <w:szCs w:val="24"/>
        </w:rPr>
        <w:t xml:space="preserve">, the indicative budget </w:t>
      </w:r>
      <w:r w:rsidRPr="002A60B5">
        <w:rPr>
          <w:rFonts w:cstheme="minorHAnsi"/>
          <w:sz w:val="24"/>
          <w:szCs w:val="24"/>
        </w:rPr>
        <w:t>is €</w:t>
      </w:r>
      <w:r w:rsidR="00D94535" w:rsidRPr="002A60B5">
        <w:rPr>
          <w:rFonts w:cstheme="minorHAnsi"/>
          <w:sz w:val="24"/>
          <w:szCs w:val="24"/>
        </w:rPr>
        <w:t>1,823,633</w:t>
      </w:r>
      <w:r w:rsidRPr="002A60B5">
        <w:rPr>
          <w:rFonts w:cstheme="minorHAnsi"/>
          <w:sz w:val="24"/>
          <w:szCs w:val="24"/>
        </w:rPr>
        <w:t xml:space="preserve"> and is broken down under the following key objectives and actions of the PEACE IV Programme: </w:t>
      </w:r>
    </w:p>
    <w:p w14:paraId="30A03922" w14:textId="77777777" w:rsidR="007B7A03" w:rsidRPr="002A60B5" w:rsidRDefault="007B7A03" w:rsidP="007B7A03">
      <w:pPr>
        <w:autoSpaceDE w:val="0"/>
        <w:autoSpaceDN w:val="0"/>
        <w:adjustRightInd w:val="0"/>
        <w:spacing w:after="0" w:line="240" w:lineRule="auto"/>
        <w:rPr>
          <w:rFonts w:cstheme="minorHAnsi"/>
          <w:sz w:val="20"/>
          <w:szCs w:val="20"/>
        </w:rPr>
      </w:pPr>
    </w:p>
    <w:tbl>
      <w:tblPr>
        <w:tblStyle w:val="TableGrid"/>
        <w:tblW w:w="0" w:type="auto"/>
        <w:tblInd w:w="108" w:type="dxa"/>
        <w:tblLook w:val="04A0" w:firstRow="1" w:lastRow="0" w:firstColumn="1" w:lastColumn="0" w:noHBand="0" w:noVBand="1"/>
      </w:tblPr>
      <w:tblGrid>
        <w:gridCol w:w="3969"/>
        <w:gridCol w:w="1560"/>
      </w:tblGrid>
      <w:tr w:rsidR="00D94535" w:rsidRPr="002A60B5" w14:paraId="034B8402" w14:textId="77777777" w:rsidTr="007B7A03">
        <w:tc>
          <w:tcPr>
            <w:tcW w:w="3969" w:type="dxa"/>
            <w:shd w:val="clear" w:color="auto" w:fill="000000" w:themeFill="text1"/>
          </w:tcPr>
          <w:p w14:paraId="0DBCA6BF" w14:textId="77777777" w:rsidR="007B7A03" w:rsidRPr="002A60B5" w:rsidRDefault="007B7A03" w:rsidP="007B7A03">
            <w:pPr>
              <w:autoSpaceDE w:val="0"/>
              <w:autoSpaceDN w:val="0"/>
              <w:adjustRightInd w:val="0"/>
              <w:jc w:val="center"/>
              <w:rPr>
                <w:rFonts w:cstheme="minorHAnsi"/>
                <w:b/>
                <w:sz w:val="20"/>
                <w:szCs w:val="20"/>
              </w:rPr>
            </w:pPr>
            <w:r w:rsidRPr="002A60B5">
              <w:rPr>
                <w:rFonts w:cstheme="minorHAnsi"/>
                <w:b/>
                <w:sz w:val="20"/>
                <w:szCs w:val="20"/>
              </w:rPr>
              <w:t>Action</w:t>
            </w:r>
          </w:p>
        </w:tc>
        <w:tc>
          <w:tcPr>
            <w:tcW w:w="1560" w:type="dxa"/>
            <w:shd w:val="clear" w:color="auto" w:fill="000000" w:themeFill="text1"/>
          </w:tcPr>
          <w:p w14:paraId="19559540" w14:textId="77777777" w:rsidR="007B7A03" w:rsidRPr="002A60B5" w:rsidRDefault="007B7A03" w:rsidP="007B7A03">
            <w:pPr>
              <w:autoSpaceDE w:val="0"/>
              <w:autoSpaceDN w:val="0"/>
              <w:adjustRightInd w:val="0"/>
              <w:jc w:val="center"/>
              <w:rPr>
                <w:rFonts w:cstheme="minorHAnsi"/>
                <w:b/>
                <w:sz w:val="20"/>
                <w:szCs w:val="20"/>
              </w:rPr>
            </w:pPr>
            <w:r w:rsidRPr="002A60B5">
              <w:rPr>
                <w:rFonts w:cstheme="minorHAnsi"/>
                <w:b/>
                <w:sz w:val="20"/>
                <w:szCs w:val="20"/>
              </w:rPr>
              <w:t>Indicative Budget</w:t>
            </w:r>
          </w:p>
        </w:tc>
      </w:tr>
      <w:tr w:rsidR="00D94535" w:rsidRPr="002A60B5" w14:paraId="01B33EEF" w14:textId="77777777" w:rsidTr="007B7A03">
        <w:tc>
          <w:tcPr>
            <w:tcW w:w="3969" w:type="dxa"/>
          </w:tcPr>
          <w:p w14:paraId="0313E658" w14:textId="77777777" w:rsidR="00D94535" w:rsidRPr="002A60B5" w:rsidRDefault="00D94535" w:rsidP="00D94535">
            <w:pPr>
              <w:autoSpaceDE w:val="0"/>
              <w:autoSpaceDN w:val="0"/>
              <w:adjustRightInd w:val="0"/>
              <w:rPr>
                <w:rFonts w:cstheme="minorHAnsi"/>
                <w:sz w:val="20"/>
                <w:szCs w:val="20"/>
              </w:rPr>
            </w:pPr>
            <w:r w:rsidRPr="002A60B5">
              <w:rPr>
                <w:rFonts w:cstheme="minorHAnsi"/>
                <w:sz w:val="20"/>
                <w:szCs w:val="20"/>
              </w:rPr>
              <w:t>Children &amp; Young People (aged 0-24)</w:t>
            </w:r>
          </w:p>
        </w:tc>
        <w:tc>
          <w:tcPr>
            <w:tcW w:w="1560" w:type="dxa"/>
          </w:tcPr>
          <w:p w14:paraId="2D78787E" w14:textId="7DE0E211" w:rsidR="00D94535" w:rsidRPr="002A60B5" w:rsidRDefault="00D94535" w:rsidP="00D94535">
            <w:pPr>
              <w:tabs>
                <w:tab w:val="left" w:pos="317"/>
              </w:tabs>
              <w:autoSpaceDE w:val="0"/>
              <w:autoSpaceDN w:val="0"/>
              <w:adjustRightInd w:val="0"/>
              <w:jc w:val="center"/>
              <w:rPr>
                <w:rFonts w:cstheme="minorHAnsi"/>
                <w:sz w:val="20"/>
                <w:szCs w:val="20"/>
              </w:rPr>
            </w:pPr>
            <w:r w:rsidRPr="002A60B5">
              <w:rPr>
                <w:rFonts w:ascii="OpenSans-Light" w:hAnsi="OpenSans-Light"/>
                <w:sz w:val="20"/>
                <w:szCs w:val="20"/>
              </w:rPr>
              <w:t>388,858</w:t>
            </w:r>
          </w:p>
        </w:tc>
      </w:tr>
      <w:tr w:rsidR="00D94535" w:rsidRPr="002A60B5" w14:paraId="333F2BD7" w14:textId="77777777" w:rsidTr="007B7A03">
        <w:tc>
          <w:tcPr>
            <w:tcW w:w="3969" w:type="dxa"/>
          </w:tcPr>
          <w:p w14:paraId="5481F565" w14:textId="77777777" w:rsidR="00D94535" w:rsidRPr="002A60B5" w:rsidRDefault="00D94535" w:rsidP="00D94535">
            <w:pPr>
              <w:autoSpaceDE w:val="0"/>
              <w:autoSpaceDN w:val="0"/>
              <w:adjustRightInd w:val="0"/>
              <w:rPr>
                <w:rFonts w:cstheme="minorHAnsi"/>
                <w:sz w:val="20"/>
                <w:szCs w:val="20"/>
              </w:rPr>
            </w:pPr>
            <w:r w:rsidRPr="002A60B5">
              <w:rPr>
                <w:rFonts w:cstheme="minorHAnsi"/>
                <w:sz w:val="20"/>
                <w:szCs w:val="20"/>
              </w:rPr>
              <w:t>Shared Spaces Projects</w:t>
            </w:r>
          </w:p>
        </w:tc>
        <w:tc>
          <w:tcPr>
            <w:tcW w:w="1560" w:type="dxa"/>
          </w:tcPr>
          <w:p w14:paraId="18B001BB" w14:textId="3836F185" w:rsidR="00D94535" w:rsidRPr="002A60B5" w:rsidRDefault="00D94535" w:rsidP="00D94535">
            <w:pPr>
              <w:tabs>
                <w:tab w:val="left" w:pos="317"/>
              </w:tabs>
              <w:autoSpaceDE w:val="0"/>
              <w:autoSpaceDN w:val="0"/>
              <w:adjustRightInd w:val="0"/>
              <w:jc w:val="center"/>
              <w:rPr>
                <w:rFonts w:cstheme="minorHAnsi"/>
                <w:sz w:val="20"/>
                <w:szCs w:val="20"/>
              </w:rPr>
            </w:pPr>
            <w:r w:rsidRPr="002A60B5">
              <w:rPr>
                <w:rFonts w:ascii="OpenSans-Light" w:hAnsi="OpenSans-Light"/>
                <w:sz w:val="20"/>
                <w:szCs w:val="20"/>
              </w:rPr>
              <w:t>843,799</w:t>
            </w:r>
          </w:p>
        </w:tc>
      </w:tr>
      <w:tr w:rsidR="00D94535" w:rsidRPr="00D94535" w14:paraId="33B74DA5" w14:textId="77777777" w:rsidTr="007B7A03">
        <w:tc>
          <w:tcPr>
            <w:tcW w:w="3969" w:type="dxa"/>
          </w:tcPr>
          <w:p w14:paraId="1981A6D5" w14:textId="77777777" w:rsidR="00D94535" w:rsidRPr="002A60B5" w:rsidRDefault="00D94535" w:rsidP="00D94535">
            <w:pPr>
              <w:autoSpaceDE w:val="0"/>
              <w:autoSpaceDN w:val="0"/>
              <w:adjustRightInd w:val="0"/>
              <w:rPr>
                <w:rFonts w:cstheme="minorHAnsi"/>
                <w:sz w:val="20"/>
                <w:szCs w:val="20"/>
              </w:rPr>
            </w:pPr>
            <w:r w:rsidRPr="002A60B5">
              <w:rPr>
                <w:rFonts w:cstheme="minorHAnsi"/>
                <w:sz w:val="20"/>
                <w:szCs w:val="20"/>
              </w:rPr>
              <w:t>Building Positive Relations (Action Plans)</w:t>
            </w:r>
          </w:p>
        </w:tc>
        <w:tc>
          <w:tcPr>
            <w:tcW w:w="1560" w:type="dxa"/>
          </w:tcPr>
          <w:p w14:paraId="1DE9F70C" w14:textId="573A0000" w:rsidR="00D94535" w:rsidRPr="002A60B5" w:rsidRDefault="00D94535" w:rsidP="00D94535">
            <w:pPr>
              <w:tabs>
                <w:tab w:val="left" w:pos="317"/>
              </w:tabs>
              <w:autoSpaceDE w:val="0"/>
              <w:autoSpaceDN w:val="0"/>
              <w:adjustRightInd w:val="0"/>
              <w:jc w:val="center"/>
              <w:rPr>
                <w:rFonts w:cstheme="minorHAnsi"/>
                <w:sz w:val="20"/>
                <w:szCs w:val="20"/>
              </w:rPr>
            </w:pPr>
            <w:r w:rsidRPr="002A60B5">
              <w:rPr>
                <w:rFonts w:ascii="OpenSans-Light" w:hAnsi="OpenSans-Light"/>
                <w:sz w:val="20"/>
                <w:szCs w:val="20"/>
              </w:rPr>
              <w:t>590,976</w:t>
            </w:r>
          </w:p>
        </w:tc>
      </w:tr>
      <w:tr w:rsidR="00D94535" w:rsidRPr="00D94535" w14:paraId="40ED34AD" w14:textId="77777777" w:rsidTr="007B7A03">
        <w:tc>
          <w:tcPr>
            <w:tcW w:w="3969" w:type="dxa"/>
            <w:shd w:val="clear" w:color="auto" w:fill="000000" w:themeFill="text1"/>
          </w:tcPr>
          <w:p w14:paraId="1A2A74F5" w14:textId="77777777" w:rsidR="00D94535" w:rsidRPr="00D94535" w:rsidRDefault="00D94535" w:rsidP="00D94535">
            <w:pPr>
              <w:autoSpaceDE w:val="0"/>
              <w:autoSpaceDN w:val="0"/>
              <w:adjustRightInd w:val="0"/>
              <w:jc w:val="center"/>
              <w:rPr>
                <w:rFonts w:cstheme="minorHAnsi"/>
                <w:b/>
                <w:sz w:val="20"/>
                <w:szCs w:val="20"/>
              </w:rPr>
            </w:pPr>
            <w:r w:rsidRPr="00D94535">
              <w:rPr>
                <w:rFonts w:cstheme="minorHAnsi"/>
                <w:b/>
                <w:sz w:val="20"/>
                <w:szCs w:val="20"/>
              </w:rPr>
              <w:t>Total Indicative Budget</w:t>
            </w:r>
          </w:p>
        </w:tc>
        <w:tc>
          <w:tcPr>
            <w:tcW w:w="1560" w:type="dxa"/>
            <w:shd w:val="clear" w:color="auto" w:fill="000000" w:themeFill="text1"/>
          </w:tcPr>
          <w:p w14:paraId="69D58F74" w14:textId="299FD05A" w:rsidR="00D94535" w:rsidRPr="009B6693" w:rsidRDefault="00D94535" w:rsidP="00D94535">
            <w:pPr>
              <w:tabs>
                <w:tab w:val="left" w:pos="1309"/>
              </w:tabs>
              <w:autoSpaceDE w:val="0"/>
              <w:autoSpaceDN w:val="0"/>
              <w:adjustRightInd w:val="0"/>
              <w:jc w:val="center"/>
              <w:rPr>
                <w:rFonts w:cstheme="minorHAnsi"/>
                <w:b/>
                <w:sz w:val="20"/>
                <w:szCs w:val="20"/>
                <w:highlight w:val="yellow"/>
              </w:rPr>
            </w:pPr>
            <w:r w:rsidRPr="009B6693">
              <w:rPr>
                <w:rFonts w:ascii="OpenSans-Light" w:hAnsi="OpenSans-Light"/>
                <w:b/>
                <w:bCs/>
                <w:color w:val="FFFFFF"/>
                <w:sz w:val="20"/>
                <w:szCs w:val="20"/>
              </w:rPr>
              <w:t>1,823,633</w:t>
            </w:r>
          </w:p>
        </w:tc>
      </w:tr>
      <w:bookmarkEnd w:id="1"/>
    </w:tbl>
    <w:p w14:paraId="670A9B06" w14:textId="77777777" w:rsidR="007B7A03" w:rsidRPr="00D94535" w:rsidRDefault="007B7A03" w:rsidP="007B7A03">
      <w:pPr>
        <w:autoSpaceDE w:val="0"/>
        <w:autoSpaceDN w:val="0"/>
        <w:adjustRightInd w:val="0"/>
        <w:spacing w:after="0" w:line="240" w:lineRule="auto"/>
        <w:rPr>
          <w:rFonts w:cstheme="minorHAnsi"/>
          <w:b/>
          <w:sz w:val="20"/>
          <w:szCs w:val="20"/>
        </w:rPr>
      </w:pPr>
    </w:p>
    <w:p w14:paraId="1CEA2EA4" w14:textId="77777777" w:rsidR="007B7A03" w:rsidRPr="00733CFA" w:rsidRDefault="007B7A03" w:rsidP="007B7A03">
      <w:pPr>
        <w:autoSpaceDE w:val="0"/>
        <w:autoSpaceDN w:val="0"/>
        <w:adjustRightInd w:val="0"/>
        <w:spacing w:after="0" w:line="240" w:lineRule="auto"/>
        <w:rPr>
          <w:rFonts w:cstheme="minorHAnsi"/>
          <w:b/>
          <w:sz w:val="24"/>
          <w:szCs w:val="24"/>
        </w:rPr>
      </w:pPr>
      <w:r w:rsidRPr="00733CFA">
        <w:rPr>
          <w:rFonts w:cstheme="minorHAnsi"/>
          <w:b/>
          <w:sz w:val="24"/>
          <w:szCs w:val="24"/>
        </w:rPr>
        <w:t xml:space="preserve">Requirement to establish a PEACE IV Partnership </w:t>
      </w:r>
    </w:p>
    <w:p w14:paraId="5F0C0DE9" w14:textId="1A4A36BC" w:rsidR="007B7A03" w:rsidRPr="00733CFA" w:rsidRDefault="00567F53" w:rsidP="007B7A03">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Each area </w:t>
      </w:r>
      <w:r w:rsidR="007B7A03" w:rsidRPr="00733CFA">
        <w:rPr>
          <w:rFonts w:cstheme="minorHAnsi"/>
          <w:color w:val="000000"/>
          <w:sz w:val="24"/>
          <w:szCs w:val="24"/>
        </w:rPr>
        <w:t>was a require</w:t>
      </w:r>
      <w:r w:rsidRPr="00733CFA">
        <w:rPr>
          <w:rFonts w:cstheme="minorHAnsi"/>
          <w:color w:val="000000"/>
          <w:sz w:val="24"/>
          <w:szCs w:val="24"/>
        </w:rPr>
        <w:t>d</w:t>
      </w:r>
      <w:r w:rsidR="007B7A03" w:rsidRPr="00733CFA">
        <w:rPr>
          <w:rFonts w:cstheme="minorHAnsi"/>
          <w:color w:val="000000"/>
          <w:sz w:val="24"/>
          <w:szCs w:val="24"/>
        </w:rPr>
        <w:t xml:space="preserve"> to establish a PEACE IV Partnership. In </w:t>
      </w:r>
      <w:r w:rsidR="00733CFA" w:rsidRPr="00733CFA">
        <w:rPr>
          <w:rFonts w:cstheme="minorHAnsi"/>
          <w:color w:val="000000"/>
          <w:sz w:val="24"/>
          <w:szCs w:val="24"/>
        </w:rPr>
        <w:t>Leitrim</w:t>
      </w:r>
      <w:r w:rsidR="007B7A03" w:rsidRPr="00733CFA">
        <w:rPr>
          <w:rFonts w:cstheme="minorHAnsi"/>
          <w:color w:val="000000"/>
          <w:sz w:val="24"/>
          <w:szCs w:val="24"/>
        </w:rPr>
        <w:t xml:space="preserve">, it was decided to establish the Partnership as a sub-structure of the Local Community Development Committee.  The Partnership will lead the development and implementation of a PEACE IV Action Plan that will meet the peace building needs of the County over the programme period.  The Partnership will provide regular updates to the LCDC meetings. </w:t>
      </w:r>
    </w:p>
    <w:p w14:paraId="6C7E96A8" w14:textId="77777777" w:rsidR="00567F53" w:rsidRPr="00733CFA" w:rsidRDefault="00567F53" w:rsidP="007B7A03">
      <w:pPr>
        <w:autoSpaceDE w:val="0"/>
        <w:autoSpaceDN w:val="0"/>
        <w:adjustRightInd w:val="0"/>
        <w:spacing w:after="0" w:line="240" w:lineRule="auto"/>
        <w:jc w:val="both"/>
        <w:rPr>
          <w:rFonts w:cstheme="minorHAnsi"/>
          <w:color w:val="000000"/>
          <w:sz w:val="24"/>
          <w:szCs w:val="24"/>
        </w:rPr>
      </w:pPr>
    </w:p>
    <w:p w14:paraId="4F66A444" w14:textId="295CC11C" w:rsidR="00567F53" w:rsidRPr="00733CFA" w:rsidRDefault="00567F53" w:rsidP="007B7A03">
      <w:pPr>
        <w:autoSpaceDE w:val="0"/>
        <w:autoSpaceDN w:val="0"/>
        <w:adjustRightInd w:val="0"/>
        <w:spacing w:after="0" w:line="240" w:lineRule="auto"/>
        <w:jc w:val="both"/>
        <w:rPr>
          <w:rFonts w:cstheme="minorHAnsi"/>
          <w:color w:val="000000"/>
          <w:sz w:val="24"/>
          <w:szCs w:val="24"/>
        </w:rPr>
      </w:pPr>
      <w:r w:rsidRPr="00733CFA">
        <w:rPr>
          <w:rFonts w:cstheme="minorHAnsi"/>
          <w:color w:val="000000"/>
          <w:sz w:val="24"/>
          <w:szCs w:val="24"/>
        </w:rPr>
        <w:t xml:space="preserve">The </w:t>
      </w:r>
      <w:r w:rsidR="00733CFA" w:rsidRPr="00733CFA">
        <w:rPr>
          <w:rFonts w:cstheme="minorHAnsi"/>
          <w:color w:val="000000"/>
          <w:sz w:val="24"/>
          <w:szCs w:val="24"/>
        </w:rPr>
        <w:t xml:space="preserve">Leitrim </w:t>
      </w:r>
      <w:r w:rsidRPr="00733CFA">
        <w:rPr>
          <w:rFonts w:cstheme="minorHAnsi"/>
          <w:color w:val="000000"/>
          <w:sz w:val="24"/>
          <w:szCs w:val="24"/>
        </w:rPr>
        <w:t>Peace IV Action Plan was approved by the SEUPB in 2017 and commenced roll-out in late 2017. It is anticipated that the programme will be completely delivered and all activity will cease in late 2019, sooner than originally anticipated, as a result of the Brexit decision.</w:t>
      </w:r>
    </w:p>
    <w:p w14:paraId="2FB89AA6" w14:textId="77777777" w:rsidR="0020235E" w:rsidRPr="00733CFA" w:rsidRDefault="0020235E" w:rsidP="007B7A03">
      <w:pPr>
        <w:autoSpaceDE w:val="0"/>
        <w:autoSpaceDN w:val="0"/>
        <w:adjustRightInd w:val="0"/>
        <w:spacing w:after="0" w:line="240" w:lineRule="auto"/>
        <w:jc w:val="both"/>
        <w:rPr>
          <w:rFonts w:cstheme="minorHAnsi"/>
          <w:color w:val="000000"/>
          <w:sz w:val="24"/>
          <w:szCs w:val="24"/>
        </w:rPr>
      </w:pPr>
    </w:p>
    <w:p w14:paraId="581192E4" w14:textId="77777777" w:rsidR="0020235E" w:rsidRPr="00733CFA" w:rsidRDefault="0020235E" w:rsidP="00397C99">
      <w:pPr>
        <w:autoSpaceDE w:val="0"/>
        <w:autoSpaceDN w:val="0"/>
        <w:adjustRightInd w:val="0"/>
        <w:spacing w:after="0" w:line="240" w:lineRule="auto"/>
        <w:jc w:val="both"/>
        <w:rPr>
          <w:rFonts w:cstheme="minorHAnsi"/>
          <w:b/>
          <w:bCs/>
          <w:color w:val="000000"/>
          <w:sz w:val="24"/>
          <w:szCs w:val="24"/>
        </w:rPr>
      </w:pPr>
    </w:p>
    <w:p w14:paraId="353D24B2" w14:textId="77777777" w:rsidR="00D64C2F" w:rsidRPr="00733CFA" w:rsidRDefault="00D64C2F" w:rsidP="0020235E">
      <w:pPr>
        <w:autoSpaceDE w:val="0"/>
        <w:autoSpaceDN w:val="0"/>
        <w:adjustRightInd w:val="0"/>
        <w:spacing w:after="0" w:line="240" w:lineRule="auto"/>
        <w:rPr>
          <w:rFonts w:cstheme="minorHAnsi"/>
          <w:b/>
          <w:bCs/>
          <w:color w:val="000000"/>
          <w:sz w:val="24"/>
          <w:szCs w:val="24"/>
          <w:u w:val="single"/>
        </w:rPr>
      </w:pPr>
    </w:p>
    <w:p w14:paraId="05B5A1C6" w14:textId="77777777" w:rsidR="00D64C2F" w:rsidRPr="00733CFA" w:rsidRDefault="00D64C2F" w:rsidP="0020235E">
      <w:pPr>
        <w:autoSpaceDE w:val="0"/>
        <w:autoSpaceDN w:val="0"/>
        <w:adjustRightInd w:val="0"/>
        <w:spacing w:after="0" w:line="240" w:lineRule="auto"/>
        <w:rPr>
          <w:rFonts w:cstheme="minorHAnsi"/>
          <w:b/>
          <w:bCs/>
          <w:color w:val="000000"/>
          <w:sz w:val="24"/>
          <w:szCs w:val="24"/>
          <w:u w:val="single"/>
        </w:rPr>
      </w:pPr>
    </w:p>
    <w:p w14:paraId="240BEBFE" w14:textId="77777777" w:rsidR="00465D45" w:rsidRPr="00733CFA" w:rsidRDefault="00D64C2F" w:rsidP="0020235E">
      <w:pPr>
        <w:autoSpaceDE w:val="0"/>
        <w:autoSpaceDN w:val="0"/>
        <w:adjustRightInd w:val="0"/>
        <w:spacing w:after="0" w:line="240" w:lineRule="auto"/>
        <w:rPr>
          <w:rFonts w:cstheme="minorHAnsi"/>
          <w:b/>
          <w:bCs/>
          <w:color w:val="000000"/>
          <w:sz w:val="24"/>
          <w:szCs w:val="24"/>
          <w:u w:val="single"/>
        </w:rPr>
      </w:pPr>
      <w:r w:rsidRPr="00733CFA">
        <w:rPr>
          <w:rFonts w:cstheme="minorHAnsi"/>
          <w:b/>
          <w:bCs/>
          <w:color w:val="000000"/>
          <w:sz w:val="24"/>
          <w:szCs w:val="24"/>
          <w:u w:val="single"/>
        </w:rPr>
        <w:t>Other Funding Opportunities</w:t>
      </w:r>
    </w:p>
    <w:p w14:paraId="7869388D" w14:textId="619C7A66" w:rsidR="00684D73" w:rsidRDefault="00D64C2F" w:rsidP="0020235E">
      <w:pPr>
        <w:autoSpaceDE w:val="0"/>
        <w:autoSpaceDN w:val="0"/>
        <w:adjustRightInd w:val="0"/>
        <w:spacing w:after="0" w:line="240" w:lineRule="auto"/>
        <w:rPr>
          <w:rFonts w:cstheme="minorHAnsi"/>
          <w:bCs/>
          <w:color w:val="000000"/>
          <w:sz w:val="24"/>
          <w:szCs w:val="24"/>
        </w:rPr>
      </w:pPr>
      <w:r w:rsidRPr="00733CFA">
        <w:rPr>
          <w:rFonts w:cstheme="minorHAnsi"/>
          <w:bCs/>
          <w:color w:val="000000"/>
          <w:sz w:val="24"/>
          <w:szCs w:val="24"/>
        </w:rPr>
        <w:t xml:space="preserve">The LCDC has taken on a role in delivering other funding opportunities to the community in </w:t>
      </w:r>
      <w:r w:rsidR="00733CFA" w:rsidRPr="00733CFA">
        <w:rPr>
          <w:rFonts w:cstheme="minorHAnsi"/>
          <w:bCs/>
          <w:color w:val="000000"/>
          <w:sz w:val="24"/>
          <w:szCs w:val="24"/>
        </w:rPr>
        <w:t>Leitrim</w:t>
      </w:r>
      <w:r w:rsidRPr="00733CFA">
        <w:rPr>
          <w:rFonts w:cstheme="minorHAnsi"/>
          <w:bCs/>
          <w:color w:val="000000"/>
          <w:sz w:val="24"/>
          <w:szCs w:val="24"/>
        </w:rPr>
        <w:t xml:space="preserve">, such as the Community Facilities Scheme, RAPID, Healthy Ireland Fund, </w:t>
      </w:r>
      <w:r w:rsidR="00D1735C" w:rsidRPr="00733CFA">
        <w:rPr>
          <w:rFonts w:cstheme="minorHAnsi"/>
          <w:bCs/>
          <w:color w:val="000000"/>
          <w:sz w:val="24"/>
          <w:szCs w:val="24"/>
        </w:rPr>
        <w:t>Community Enhancement Scheme,</w:t>
      </w:r>
      <w:r w:rsidR="005326A2" w:rsidRPr="00733CFA">
        <w:rPr>
          <w:rFonts w:cstheme="minorHAnsi"/>
          <w:bCs/>
          <w:color w:val="000000"/>
          <w:sz w:val="24"/>
          <w:szCs w:val="24"/>
        </w:rPr>
        <w:t xml:space="preserve"> </w:t>
      </w:r>
      <w:r w:rsidRPr="00733CFA">
        <w:rPr>
          <w:rFonts w:cstheme="minorHAnsi"/>
          <w:bCs/>
          <w:color w:val="000000"/>
          <w:sz w:val="24"/>
          <w:szCs w:val="24"/>
        </w:rPr>
        <w:t>etc. These are funds that are announced by central Government from time to time.</w:t>
      </w:r>
    </w:p>
    <w:p w14:paraId="4B1077BE" w14:textId="77777777" w:rsidR="00684D73" w:rsidRDefault="00684D73">
      <w:pPr>
        <w:rPr>
          <w:rFonts w:cstheme="minorHAnsi"/>
          <w:bCs/>
          <w:color w:val="000000"/>
          <w:sz w:val="24"/>
          <w:szCs w:val="24"/>
        </w:rPr>
      </w:pPr>
      <w:r>
        <w:rPr>
          <w:rFonts w:cstheme="minorHAnsi"/>
          <w:bCs/>
          <w:color w:val="000000"/>
          <w:sz w:val="24"/>
          <w:szCs w:val="24"/>
        </w:rPr>
        <w:br w:type="page"/>
      </w:r>
    </w:p>
    <w:p w14:paraId="30D47515" w14:textId="4E0F0474" w:rsidR="007C7EAD" w:rsidRPr="005C54DC" w:rsidRDefault="00684D73" w:rsidP="00684D73">
      <w:pPr>
        <w:autoSpaceDE w:val="0"/>
        <w:autoSpaceDN w:val="0"/>
        <w:adjustRightInd w:val="0"/>
        <w:spacing w:after="0" w:line="240" w:lineRule="auto"/>
        <w:jc w:val="center"/>
        <w:rPr>
          <w:rFonts w:cstheme="minorHAnsi"/>
          <w:b/>
          <w:i/>
          <w:iCs/>
          <w:color w:val="000000"/>
          <w:sz w:val="28"/>
          <w:szCs w:val="28"/>
        </w:rPr>
      </w:pPr>
      <w:r w:rsidRPr="005C54DC">
        <w:rPr>
          <w:rFonts w:cstheme="minorHAnsi"/>
          <w:b/>
          <w:i/>
          <w:iCs/>
          <w:color w:val="000000"/>
          <w:sz w:val="28"/>
          <w:szCs w:val="28"/>
        </w:rPr>
        <w:t>Current membership of the LCDC</w:t>
      </w:r>
    </w:p>
    <w:p w14:paraId="312AA75D" w14:textId="77777777" w:rsidR="00684D73" w:rsidRPr="005C54DC" w:rsidRDefault="00684D73" w:rsidP="00684D73">
      <w:pPr>
        <w:autoSpaceDE w:val="0"/>
        <w:autoSpaceDN w:val="0"/>
        <w:adjustRightInd w:val="0"/>
        <w:spacing w:after="0" w:line="240" w:lineRule="auto"/>
        <w:jc w:val="center"/>
        <w:rPr>
          <w:rFonts w:cstheme="minorHAnsi"/>
          <w:b/>
          <w:i/>
          <w:iCs/>
          <w:color w:val="000000"/>
          <w:sz w:val="28"/>
          <w:szCs w:val="28"/>
        </w:rPr>
      </w:pPr>
    </w:p>
    <w:tbl>
      <w:tblPr>
        <w:tblStyle w:val="TableGrid"/>
        <w:tblW w:w="9211" w:type="dxa"/>
        <w:tblLook w:val="04A0" w:firstRow="1" w:lastRow="0" w:firstColumn="1" w:lastColumn="0" w:noHBand="0" w:noVBand="1"/>
      </w:tblPr>
      <w:tblGrid>
        <w:gridCol w:w="713"/>
        <w:gridCol w:w="4131"/>
        <w:gridCol w:w="4367"/>
      </w:tblGrid>
      <w:tr w:rsidR="00684D73" w:rsidRPr="005C54DC" w14:paraId="7D65649A" w14:textId="77777777" w:rsidTr="00C71B82">
        <w:trPr>
          <w:trHeight w:val="206"/>
        </w:trPr>
        <w:tc>
          <w:tcPr>
            <w:tcW w:w="713" w:type="dxa"/>
          </w:tcPr>
          <w:p w14:paraId="1531F132" w14:textId="77777777" w:rsidR="00684D73" w:rsidRPr="005C54DC" w:rsidRDefault="00684D73" w:rsidP="00C71B82">
            <w:pPr>
              <w:jc w:val="center"/>
              <w:rPr>
                <w:rFonts w:cstheme="minorHAnsi"/>
                <w:b/>
                <w:i/>
                <w:iCs/>
              </w:rPr>
            </w:pPr>
            <w:bookmarkStart w:id="2" w:name="_Hlk67580059"/>
          </w:p>
        </w:tc>
        <w:tc>
          <w:tcPr>
            <w:tcW w:w="4131" w:type="dxa"/>
          </w:tcPr>
          <w:p w14:paraId="37FEB87F" w14:textId="77777777" w:rsidR="00684D73" w:rsidRPr="005C54DC" w:rsidRDefault="00684D73" w:rsidP="00C71B82">
            <w:pPr>
              <w:jc w:val="center"/>
              <w:rPr>
                <w:rFonts w:cstheme="minorHAnsi"/>
                <w:b/>
                <w:i/>
                <w:iCs/>
              </w:rPr>
            </w:pPr>
            <w:r w:rsidRPr="005C54DC">
              <w:rPr>
                <w:rFonts w:cstheme="minorHAnsi"/>
                <w:b/>
                <w:i/>
                <w:iCs/>
              </w:rPr>
              <w:t>Name</w:t>
            </w:r>
          </w:p>
        </w:tc>
        <w:tc>
          <w:tcPr>
            <w:tcW w:w="4367" w:type="dxa"/>
          </w:tcPr>
          <w:p w14:paraId="41F8B5DB" w14:textId="77777777" w:rsidR="00684D73" w:rsidRPr="005C54DC" w:rsidRDefault="00684D73" w:rsidP="00C71B82">
            <w:pPr>
              <w:jc w:val="center"/>
              <w:rPr>
                <w:rFonts w:cstheme="minorHAnsi"/>
                <w:b/>
                <w:i/>
                <w:iCs/>
              </w:rPr>
            </w:pPr>
            <w:r w:rsidRPr="005C54DC">
              <w:rPr>
                <w:rFonts w:cstheme="minorHAnsi"/>
                <w:b/>
                <w:i/>
                <w:iCs/>
              </w:rPr>
              <w:t xml:space="preserve">Organisation </w:t>
            </w:r>
          </w:p>
        </w:tc>
      </w:tr>
      <w:tr w:rsidR="00684D73" w:rsidRPr="007972CF" w14:paraId="49B42D60" w14:textId="77777777" w:rsidTr="00C71B82">
        <w:trPr>
          <w:trHeight w:val="271"/>
        </w:trPr>
        <w:tc>
          <w:tcPr>
            <w:tcW w:w="713" w:type="dxa"/>
          </w:tcPr>
          <w:p w14:paraId="35D1642D" w14:textId="77777777" w:rsidR="00684D73" w:rsidRPr="007972CF" w:rsidRDefault="00684D73" w:rsidP="00684D73">
            <w:pPr>
              <w:pStyle w:val="ListParagraph"/>
              <w:numPr>
                <w:ilvl w:val="0"/>
                <w:numId w:val="39"/>
              </w:numPr>
              <w:tabs>
                <w:tab w:val="left" w:pos="360"/>
              </w:tabs>
              <w:rPr>
                <w:rFonts w:cstheme="minorHAnsi"/>
              </w:rPr>
            </w:pPr>
          </w:p>
        </w:tc>
        <w:tc>
          <w:tcPr>
            <w:tcW w:w="4131" w:type="dxa"/>
          </w:tcPr>
          <w:p w14:paraId="3CFCF27B" w14:textId="77777777" w:rsidR="00684D73" w:rsidRPr="007972CF" w:rsidRDefault="00684D73" w:rsidP="00C71B82">
            <w:pPr>
              <w:rPr>
                <w:rFonts w:cstheme="minorHAnsi"/>
              </w:rPr>
            </w:pPr>
            <w:r w:rsidRPr="007972CF">
              <w:rPr>
                <w:rFonts w:cstheme="minorHAnsi"/>
              </w:rPr>
              <w:t>Gerard McPartlan</w:t>
            </w:r>
          </w:p>
        </w:tc>
        <w:tc>
          <w:tcPr>
            <w:tcW w:w="4367" w:type="dxa"/>
          </w:tcPr>
          <w:p w14:paraId="4EEF343F" w14:textId="77777777" w:rsidR="00684D73" w:rsidRPr="007972CF" w:rsidRDefault="00684D73" w:rsidP="00C71B82">
            <w:pPr>
              <w:rPr>
                <w:rFonts w:cstheme="minorHAnsi"/>
              </w:rPr>
            </w:pPr>
            <w:r w:rsidRPr="007972CF">
              <w:rPr>
                <w:rFonts w:cstheme="minorHAnsi"/>
              </w:rPr>
              <w:t>Business</w:t>
            </w:r>
          </w:p>
        </w:tc>
      </w:tr>
      <w:tr w:rsidR="00684D73" w:rsidRPr="007972CF" w14:paraId="782C260E" w14:textId="77777777" w:rsidTr="00C71B82">
        <w:trPr>
          <w:trHeight w:val="271"/>
        </w:trPr>
        <w:tc>
          <w:tcPr>
            <w:tcW w:w="713" w:type="dxa"/>
          </w:tcPr>
          <w:p w14:paraId="203DA993" w14:textId="77777777" w:rsidR="00684D73" w:rsidRPr="007972CF" w:rsidRDefault="00684D73" w:rsidP="00684D73">
            <w:pPr>
              <w:pStyle w:val="ListParagraph"/>
              <w:numPr>
                <w:ilvl w:val="0"/>
                <w:numId w:val="39"/>
              </w:numPr>
              <w:rPr>
                <w:rFonts w:cstheme="minorHAnsi"/>
              </w:rPr>
            </w:pPr>
          </w:p>
        </w:tc>
        <w:tc>
          <w:tcPr>
            <w:tcW w:w="4131" w:type="dxa"/>
          </w:tcPr>
          <w:p w14:paraId="789F1CE1" w14:textId="77777777" w:rsidR="00684D73" w:rsidRPr="007972CF" w:rsidRDefault="00684D73" w:rsidP="00C71B82">
            <w:pPr>
              <w:rPr>
                <w:rFonts w:cstheme="minorHAnsi"/>
              </w:rPr>
            </w:pPr>
            <w:r w:rsidRPr="007972CF">
              <w:rPr>
                <w:rFonts w:cstheme="minorHAnsi"/>
              </w:rPr>
              <w:t>Majella McGovern</w:t>
            </w:r>
          </w:p>
        </w:tc>
        <w:tc>
          <w:tcPr>
            <w:tcW w:w="4367" w:type="dxa"/>
          </w:tcPr>
          <w:p w14:paraId="0B23D196" w14:textId="77777777" w:rsidR="00684D73" w:rsidRPr="007972CF" w:rsidRDefault="00684D73" w:rsidP="00C71B82">
            <w:pPr>
              <w:rPr>
                <w:rFonts w:cstheme="minorHAnsi"/>
              </w:rPr>
            </w:pPr>
            <w:r w:rsidRPr="007972CF">
              <w:rPr>
                <w:rFonts w:cstheme="minorHAnsi"/>
              </w:rPr>
              <w:t>Family Resource Centres/CDPs</w:t>
            </w:r>
          </w:p>
        </w:tc>
      </w:tr>
      <w:tr w:rsidR="00684D73" w:rsidRPr="007972CF" w14:paraId="47B971B5" w14:textId="77777777" w:rsidTr="00C71B82">
        <w:trPr>
          <w:trHeight w:val="271"/>
        </w:trPr>
        <w:tc>
          <w:tcPr>
            <w:tcW w:w="713" w:type="dxa"/>
          </w:tcPr>
          <w:p w14:paraId="50BCDAA0" w14:textId="77777777" w:rsidR="00684D73" w:rsidRPr="007972CF" w:rsidRDefault="00684D73" w:rsidP="00684D73">
            <w:pPr>
              <w:pStyle w:val="ListParagraph"/>
              <w:numPr>
                <w:ilvl w:val="0"/>
                <w:numId w:val="39"/>
              </w:numPr>
              <w:rPr>
                <w:rFonts w:cstheme="minorHAnsi"/>
              </w:rPr>
            </w:pPr>
          </w:p>
        </w:tc>
        <w:tc>
          <w:tcPr>
            <w:tcW w:w="4131" w:type="dxa"/>
          </w:tcPr>
          <w:p w14:paraId="781C098F" w14:textId="77777777" w:rsidR="00684D73" w:rsidRPr="007972CF" w:rsidRDefault="00684D73" w:rsidP="00C71B82">
            <w:pPr>
              <w:rPr>
                <w:rFonts w:cstheme="minorHAnsi"/>
              </w:rPr>
            </w:pPr>
            <w:r w:rsidRPr="007972CF">
              <w:rPr>
                <w:rFonts w:cstheme="minorHAnsi"/>
              </w:rPr>
              <w:t>James Gallagher</w:t>
            </w:r>
          </w:p>
        </w:tc>
        <w:tc>
          <w:tcPr>
            <w:tcW w:w="4367" w:type="dxa"/>
          </w:tcPr>
          <w:p w14:paraId="66A7A031" w14:textId="334C5FA7" w:rsidR="00684D73" w:rsidRPr="007972CF" w:rsidRDefault="00684D73" w:rsidP="00C71B82">
            <w:pPr>
              <w:rPr>
                <w:rFonts w:cstheme="minorHAnsi"/>
              </w:rPr>
            </w:pPr>
            <w:r w:rsidRPr="007972CF">
              <w:rPr>
                <w:rFonts w:cstheme="minorHAnsi"/>
              </w:rPr>
              <w:t xml:space="preserve">Farming </w:t>
            </w:r>
          </w:p>
        </w:tc>
      </w:tr>
      <w:tr w:rsidR="00684D73" w:rsidRPr="007972CF" w14:paraId="39E10385" w14:textId="77777777" w:rsidTr="00C71B82">
        <w:trPr>
          <w:trHeight w:val="271"/>
        </w:trPr>
        <w:tc>
          <w:tcPr>
            <w:tcW w:w="713" w:type="dxa"/>
          </w:tcPr>
          <w:p w14:paraId="304C1AE6" w14:textId="77777777" w:rsidR="00684D73" w:rsidRPr="007972CF" w:rsidRDefault="00684D73" w:rsidP="00684D73">
            <w:pPr>
              <w:pStyle w:val="ListParagraph"/>
              <w:numPr>
                <w:ilvl w:val="0"/>
                <w:numId w:val="39"/>
              </w:numPr>
              <w:rPr>
                <w:rFonts w:cstheme="minorHAnsi"/>
              </w:rPr>
            </w:pPr>
          </w:p>
        </w:tc>
        <w:tc>
          <w:tcPr>
            <w:tcW w:w="4131" w:type="dxa"/>
          </w:tcPr>
          <w:p w14:paraId="72B0C3D7" w14:textId="77777777" w:rsidR="00684D73" w:rsidRPr="007972CF" w:rsidRDefault="00684D73" w:rsidP="00C71B82">
            <w:pPr>
              <w:rPr>
                <w:rFonts w:cstheme="minorHAnsi"/>
              </w:rPr>
            </w:pPr>
            <w:r w:rsidRPr="007972CF">
              <w:rPr>
                <w:rFonts w:cstheme="minorHAnsi"/>
              </w:rPr>
              <w:t>Donal Fox</w:t>
            </w:r>
          </w:p>
        </w:tc>
        <w:tc>
          <w:tcPr>
            <w:tcW w:w="4367" w:type="dxa"/>
          </w:tcPr>
          <w:p w14:paraId="02560A97" w14:textId="77777777" w:rsidR="00684D73" w:rsidRPr="007972CF" w:rsidRDefault="00684D73" w:rsidP="00C71B82">
            <w:pPr>
              <w:rPr>
                <w:rFonts w:cstheme="minorHAnsi"/>
              </w:rPr>
            </w:pPr>
            <w:r w:rsidRPr="007972CF">
              <w:rPr>
                <w:rFonts w:cstheme="minorHAnsi"/>
              </w:rPr>
              <w:t>Leitrim Development Company</w:t>
            </w:r>
          </w:p>
        </w:tc>
      </w:tr>
      <w:tr w:rsidR="00684D73" w:rsidRPr="007972CF" w14:paraId="1E3EAA79" w14:textId="77777777" w:rsidTr="00C71B82">
        <w:trPr>
          <w:trHeight w:val="271"/>
        </w:trPr>
        <w:tc>
          <w:tcPr>
            <w:tcW w:w="713" w:type="dxa"/>
          </w:tcPr>
          <w:p w14:paraId="0850D5CC" w14:textId="77777777" w:rsidR="00684D73" w:rsidRPr="00667181" w:rsidRDefault="00684D73" w:rsidP="00684D73">
            <w:pPr>
              <w:pStyle w:val="ListParagraph"/>
              <w:numPr>
                <w:ilvl w:val="0"/>
                <w:numId w:val="39"/>
              </w:numPr>
              <w:rPr>
                <w:rFonts w:cstheme="minorHAnsi"/>
                <w:highlight w:val="yellow"/>
              </w:rPr>
            </w:pPr>
          </w:p>
        </w:tc>
        <w:tc>
          <w:tcPr>
            <w:tcW w:w="4131" w:type="dxa"/>
          </w:tcPr>
          <w:p w14:paraId="20269A60" w14:textId="77777777" w:rsidR="00684D73" w:rsidRPr="00667181" w:rsidRDefault="00684D73" w:rsidP="00C71B82">
            <w:pPr>
              <w:rPr>
                <w:rFonts w:cstheme="minorHAnsi"/>
                <w:highlight w:val="yellow"/>
              </w:rPr>
            </w:pPr>
            <w:r w:rsidRPr="00667181">
              <w:rPr>
                <w:rFonts w:cstheme="minorHAnsi"/>
                <w:highlight w:val="yellow"/>
              </w:rPr>
              <w:t>Helen Doherty Harte</w:t>
            </w:r>
          </w:p>
        </w:tc>
        <w:tc>
          <w:tcPr>
            <w:tcW w:w="4367" w:type="dxa"/>
          </w:tcPr>
          <w:p w14:paraId="03FD0F40" w14:textId="77777777" w:rsidR="00684D73" w:rsidRPr="00667181" w:rsidRDefault="00684D73" w:rsidP="00C71B82">
            <w:pPr>
              <w:rPr>
                <w:rFonts w:cstheme="minorHAnsi"/>
                <w:highlight w:val="yellow"/>
              </w:rPr>
            </w:pPr>
            <w:r w:rsidRPr="00667181">
              <w:rPr>
                <w:rFonts w:cstheme="minorHAnsi"/>
                <w:highlight w:val="yellow"/>
              </w:rPr>
              <w:t>PPN - Community</w:t>
            </w:r>
          </w:p>
        </w:tc>
      </w:tr>
      <w:tr w:rsidR="00684D73" w:rsidRPr="007972CF" w14:paraId="6CAAD3B7" w14:textId="77777777" w:rsidTr="00C71B82">
        <w:trPr>
          <w:trHeight w:val="271"/>
        </w:trPr>
        <w:tc>
          <w:tcPr>
            <w:tcW w:w="713" w:type="dxa"/>
          </w:tcPr>
          <w:p w14:paraId="651E9B7A" w14:textId="77777777" w:rsidR="00684D73" w:rsidRPr="00667181" w:rsidRDefault="00684D73" w:rsidP="00684D73">
            <w:pPr>
              <w:pStyle w:val="ListParagraph"/>
              <w:numPr>
                <w:ilvl w:val="0"/>
                <w:numId w:val="39"/>
              </w:numPr>
              <w:rPr>
                <w:rFonts w:cstheme="minorHAnsi"/>
                <w:highlight w:val="yellow"/>
              </w:rPr>
            </w:pPr>
          </w:p>
        </w:tc>
        <w:tc>
          <w:tcPr>
            <w:tcW w:w="4131" w:type="dxa"/>
          </w:tcPr>
          <w:p w14:paraId="623F8803" w14:textId="77777777" w:rsidR="00684D73" w:rsidRPr="00667181" w:rsidRDefault="00684D73" w:rsidP="00C71B82">
            <w:pPr>
              <w:rPr>
                <w:rFonts w:cstheme="minorHAnsi"/>
                <w:highlight w:val="yellow"/>
              </w:rPr>
            </w:pPr>
            <w:r w:rsidRPr="00667181">
              <w:rPr>
                <w:rFonts w:eastAsia="Times New Roman" w:cstheme="minorHAnsi"/>
                <w:highlight w:val="yellow"/>
              </w:rPr>
              <w:t>Seamus Regan</w:t>
            </w:r>
          </w:p>
        </w:tc>
        <w:tc>
          <w:tcPr>
            <w:tcW w:w="4367" w:type="dxa"/>
          </w:tcPr>
          <w:p w14:paraId="3A51BC1F" w14:textId="77777777" w:rsidR="00684D73" w:rsidRPr="00667181" w:rsidRDefault="00684D73" w:rsidP="00C71B82">
            <w:pPr>
              <w:rPr>
                <w:rFonts w:cstheme="minorHAnsi"/>
                <w:highlight w:val="yellow"/>
              </w:rPr>
            </w:pPr>
            <w:r w:rsidRPr="00667181">
              <w:rPr>
                <w:rFonts w:cstheme="minorHAnsi"/>
                <w:highlight w:val="yellow"/>
              </w:rPr>
              <w:t>PPN - Community</w:t>
            </w:r>
          </w:p>
        </w:tc>
      </w:tr>
      <w:tr w:rsidR="00684D73" w:rsidRPr="007972CF" w14:paraId="58459E1E" w14:textId="77777777" w:rsidTr="00C71B82">
        <w:trPr>
          <w:trHeight w:val="271"/>
        </w:trPr>
        <w:tc>
          <w:tcPr>
            <w:tcW w:w="713" w:type="dxa"/>
          </w:tcPr>
          <w:p w14:paraId="7089073E" w14:textId="77777777" w:rsidR="00684D73" w:rsidRPr="00667181" w:rsidRDefault="00684D73" w:rsidP="00684D73">
            <w:pPr>
              <w:pStyle w:val="ListParagraph"/>
              <w:numPr>
                <w:ilvl w:val="0"/>
                <w:numId w:val="39"/>
              </w:numPr>
              <w:rPr>
                <w:rFonts w:cstheme="minorHAnsi"/>
                <w:highlight w:val="yellow"/>
              </w:rPr>
            </w:pPr>
          </w:p>
        </w:tc>
        <w:tc>
          <w:tcPr>
            <w:tcW w:w="4131" w:type="dxa"/>
          </w:tcPr>
          <w:p w14:paraId="53E7C7CA" w14:textId="77777777" w:rsidR="00684D73" w:rsidRPr="00667181" w:rsidRDefault="00684D73" w:rsidP="00C71B82">
            <w:pPr>
              <w:rPr>
                <w:rFonts w:cstheme="minorHAnsi"/>
                <w:highlight w:val="yellow"/>
              </w:rPr>
            </w:pPr>
            <w:r w:rsidRPr="00667181">
              <w:rPr>
                <w:rFonts w:ascii="Avenir Next" w:hAnsi="Avenir Next"/>
                <w:highlight w:val="yellow"/>
              </w:rPr>
              <w:t>Blaithín Gallagher</w:t>
            </w:r>
          </w:p>
        </w:tc>
        <w:tc>
          <w:tcPr>
            <w:tcW w:w="4367" w:type="dxa"/>
          </w:tcPr>
          <w:p w14:paraId="7DE86A5E" w14:textId="29A8297D" w:rsidR="00684D73" w:rsidRPr="00667181" w:rsidRDefault="00684D73" w:rsidP="00C71B82">
            <w:pPr>
              <w:rPr>
                <w:rFonts w:cstheme="minorHAnsi"/>
                <w:highlight w:val="yellow"/>
              </w:rPr>
            </w:pPr>
            <w:r w:rsidRPr="00667181">
              <w:rPr>
                <w:rFonts w:cstheme="minorHAnsi"/>
                <w:highlight w:val="yellow"/>
              </w:rPr>
              <w:t>PPN - Environment</w:t>
            </w:r>
          </w:p>
        </w:tc>
      </w:tr>
      <w:tr w:rsidR="00684D73" w:rsidRPr="007972CF" w14:paraId="5812C497" w14:textId="77777777" w:rsidTr="00C71B82">
        <w:trPr>
          <w:trHeight w:val="271"/>
        </w:trPr>
        <w:tc>
          <w:tcPr>
            <w:tcW w:w="713" w:type="dxa"/>
          </w:tcPr>
          <w:p w14:paraId="01CFDC6A" w14:textId="77777777" w:rsidR="00684D73" w:rsidRPr="00667181" w:rsidRDefault="00684D73" w:rsidP="00684D73">
            <w:pPr>
              <w:pStyle w:val="ListParagraph"/>
              <w:numPr>
                <w:ilvl w:val="0"/>
                <w:numId w:val="39"/>
              </w:numPr>
              <w:rPr>
                <w:rFonts w:cstheme="minorHAnsi"/>
                <w:highlight w:val="yellow"/>
              </w:rPr>
            </w:pPr>
          </w:p>
        </w:tc>
        <w:tc>
          <w:tcPr>
            <w:tcW w:w="4131" w:type="dxa"/>
          </w:tcPr>
          <w:p w14:paraId="1E47771F" w14:textId="77777777" w:rsidR="00684D73" w:rsidRPr="00667181" w:rsidRDefault="00684D73" w:rsidP="00C71B82">
            <w:pPr>
              <w:rPr>
                <w:rFonts w:cstheme="minorHAnsi"/>
                <w:highlight w:val="yellow"/>
              </w:rPr>
            </w:pPr>
            <w:r w:rsidRPr="00667181">
              <w:rPr>
                <w:rFonts w:cstheme="minorHAnsi"/>
                <w:highlight w:val="yellow"/>
              </w:rPr>
              <w:t xml:space="preserve">Margaret Hyland </w:t>
            </w:r>
          </w:p>
        </w:tc>
        <w:tc>
          <w:tcPr>
            <w:tcW w:w="4367" w:type="dxa"/>
          </w:tcPr>
          <w:p w14:paraId="36B1A4F9" w14:textId="77777777" w:rsidR="00684D73" w:rsidRPr="00667181" w:rsidRDefault="00684D73" w:rsidP="00C71B82">
            <w:pPr>
              <w:rPr>
                <w:rFonts w:cstheme="minorHAnsi"/>
                <w:highlight w:val="yellow"/>
              </w:rPr>
            </w:pPr>
            <w:r w:rsidRPr="00667181">
              <w:rPr>
                <w:rFonts w:cstheme="minorHAnsi"/>
                <w:highlight w:val="yellow"/>
              </w:rPr>
              <w:t xml:space="preserve">PPN - Social Inclusion </w:t>
            </w:r>
          </w:p>
        </w:tc>
      </w:tr>
      <w:tr w:rsidR="00684D73" w:rsidRPr="007972CF" w14:paraId="4E78E9BD" w14:textId="77777777" w:rsidTr="00C71B82">
        <w:trPr>
          <w:trHeight w:val="271"/>
        </w:trPr>
        <w:tc>
          <w:tcPr>
            <w:tcW w:w="713" w:type="dxa"/>
          </w:tcPr>
          <w:p w14:paraId="630CB06B" w14:textId="77777777" w:rsidR="00684D73" w:rsidRPr="00667181" w:rsidRDefault="00684D73" w:rsidP="00684D73">
            <w:pPr>
              <w:pStyle w:val="ListParagraph"/>
              <w:numPr>
                <w:ilvl w:val="0"/>
                <w:numId w:val="39"/>
              </w:numPr>
              <w:rPr>
                <w:rFonts w:cstheme="minorHAnsi"/>
                <w:highlight w:val="yellow"/>
              </w:rPr>
            </w:pPr>
          </w:p>
        </w:tc>
        <w:tc>
          <w:tcPr>
            <w:tcW w:w="4131" w:type="dxa"/>
          </w:tcPr>
          <w:p w14:paraId="78D8D15C" w14:textId="77777777" w:rsidR="00684D73" w:rsidRPr="00667181" w:rsidRDefault="00684D73" w:rsidP="00C71B82">
            <w:pPr>
              <w:rPr>
                <w:rFonts w:cstheme="minorHAnsi"/>
                <w:highlight w:val="yellow"/>
              </w:rPr>
            </w:pPr>
            <w:r w:rsidRPr="00667181">
              <w:rPr>
                <w:rFonts w:eastAsia="Times New Roman" w:cstheme="minorHAnsi"/>
                <w:highlight w:val="yellow"/>
              </w:rPr>
              <w:t>Lola Gonzalez</w:t>
            </w:r>
          </w:p>
        </w:tc>
        <w:tc>
          <w:tcPr>
            <w:tcW w:w="4367" w:type="dxa"/>
          </w:tcPr>
          <w:p w14:paraId="30E4A41E" w14:textId="77777777" w:rsidR="00684D73" w:rsidRPr="00667181" w:rsidRDefault="00684D73" w:rsidP="00C71B82">
            <w:pPr>
              <w:rPr>
                <w:rFonts w:cstheme="minorHAnsi"/>
                <w:highlight w:val="yellow"/>
              </w:rPr>
            </w:pPr>
            <w:r w:rsidRPr="00667181">
              <w:rPr>
                <w:rFonts w:cstheme="minorHAnsi"/>
                <w:highlight w:val="yellow"/>
              </w:rPr>
              <w:t>PPN - Social Inclusion</w:t>
            </w:r>
          </w:p>
        </w:tc>
      </w:tr>
      <w:tr w:rsidR="00684D73" w:rsidRPr="007972CF" w14:paraId="7D4BF93C" w14:textId="77777777" w:rsidTr="00C71B82">
        <w:trPr>
          <w:trHeight w:val="271"/>
        </w:trPr>
        <w:tc>
          <w:tcPr>
            <w:tcW w:w="713" w:type="dxa"/>
          </w:tcPr>
          <w:p w14:paraId="0FABE582" w14:textId="77777777" w:rsidR="00684D73" w:rsidRPr="007972CF" w:rsidRDefault="00684D73" w:rsidP="00684D73">
            <w:pPr>
              <w:pStyle w:val="ListParagraph"/>
              <w:numPr>
                <w:ilvl w:val="0"/>
                <w:numId w:val="39"/>
              </w:numPr>
              <w:rPr>
                <w:rFonts w:cstheme="minorHAnsi"/>
              </w:rPr>
            </w:pPr>
          </w:p>
        </w:tc>
        <w:tc>
          <w:tcPr>
            <w:tcW w:w="4131" w:type="dxa"/>
          </w:tcPr>
          <w:p w14:paraId="50906AA4" w14:textId="77777777" w:rsidR="00684D73" w:rsidRPr="007972CF" w:rsidRDefault="00684D73" w:rsidP="00C71B82">
            <w:pPr>
              <w:rPr>
                <w:rFonts w:cstheme="minorHAnsi"/>
              </w:rPr>
            </w:pPr>
            <w:r w:rsidRPr="007972CF">
              <w:rPr>
                <w:rFonts w:cstheme="minorHAnsi"/>
              </w:rPr>
              <w:t>Lar Power</w:t>
            </w:r>
          </w:p>
        </w:tc>
        <w:tc>
          <w:tcPr>
            <w:tcW w:w="4367" w:type="dxa"/>
          </w:tcPr>
          <w:p w14:paraId="4F57FB2E" w14:textId="77777777" w:rsidR="00684D73" w:rsidRPr="007972CF" w:rsidRDefault="00684D73" w:rsidP="00C71B82">
            <w:pPr>
              <w:rPr>
                <w:rFonts w:cstheme="minorHAnsi"/>
              </w:rPr>
            </w:pPr>
            <w:r w:rsidRPr="007972CF">
              <w:rPr>
                <w:rFonts w:cstheme="minorHAnsi"/>
              </w:rPr>
              <w:t>Leitrim County Council</w:t>
            </w:r>
          </w:p>
        </w:tc>
      </w:tr>
      <w:tr w:rsidR="00684D73" w:rsidRPr="007972CF" w14:paraId="0E950B4F" w14:textId="77777777" w:rsidTr="00C71B82">
        <w:trPr>
          <w:trHeight w:val="271"/>
        </w:trPr>
        <w:tc>
          <w:tcPr>
            <w:tcW w:w="713" w:type="dxa"/>
          </w:tcPr>
          <w:p w14:paraId="66A577B8" w14:textId="77777777" w:rsidR="00684D73" w:rsidRPr="007972CF" w:rsidRDefault="00684D73" w:rsidP="00684D73">
            <w:pPr>
              <w:pStyle w:val="ListParagraph"/>
              <w:numPr>
                <w:ilvl w:val="0"/>
                <w:numId w:val="39"/>
              </w:numPr>
              <w:rPr>
                <w:rFonts w:cstheme="minorHAnsi"/>
              </w:rPr>
            </w:pPr>
          </w:p>
        </w:tc>
        <w:tc>
          <w:tcPr>
            <w:tcW w:w="4131" w:type="dxa"/>
          </w:tcPr>
          <w:p w14:paraId="74EEB0AC" w14:textId="77777777" w:rsidR="00684D73" w:rsidRPr="007972CF" w:rsidRDefault="00684D73" w:rsidP="00684D73">
            <w:pPr>
              <w:rPr>
                <w:rFonts w:cstheme="minorHAnsi"/>
              </w:rPr>
            </w:pPr>
            <w:r w:rsidRPr="007972CF">
              <w:rPr>
                <w:rFonts w:cstheme="minorHAnsi"/>
              </w:rPr>
              <w:t>Cllr Felim Gurn</w:t>
            </w:r>
          </w:p>
        </w:tc>
        <w:tc>
          <w:tcPr>
            <w:tcW w:w="4367" w:type="dxa"/>
          </w:tcPr>
          <w:p w14:paraId="03FCA6BB" w14:textId="387D2C2B" w:rsidR="00684D73" w:rsidRPr="007972CF" w:rsidRDefault="00684D73" w:rsidP="00684D73">
            <w:pPr>
              <w:rPr>
                <w:rFonts w:cstheme="minorHAnsi"/>
              </w:rPr>
            </w:pPr>
            <w:r w:rsidRPr="000E0737">
              <w:rPr>
                <w:rFonts w:cstheme="minorHAnsi"/>
              </w:rPr>
              <w:t>Leitrim County Council</w:t>
            </w:r>
          </w:p>
        </w:tc>
      </w:tr>
      <w:tr w:rsidR="00684D73" w:rsidRPr="007972CF" w14:paraId="5046599C" w14:textId="77777777" w:rsidTr="00C71B82">
        <w:trPr>
          <w:trHeight w:val="271"/>
        </w:trPr>
        <w:tc>
          <w:tcPr>
            <w:tcW w:w="713" w:type="dxa"/>
          </w:tcPr>
          <w:p w14:paraId="06DF9218" w14:textId="77777777" w:rsidR="00684D73" w:rsidRPr="007972CF" w:rsidRDefault="00684D73" w:rsidP="00684D73">
            <w:pPr>
              <w:pStyle w:val="ListParagraph"/>
              <w:numPr>
                <w:ilvl w:val="0"/>
                <w:numId w:val="39"/>
              </w:numPr>
              <w:rPr>
                <w:rFonts w:cstheme="minorHAnsi"/>
              </w:rPr>
            </w:pPr>
          </w:p>
        </w:tc>
        <w:tc>
          <w:tcPr>
            <w:tcW w:w="4131" w:type="dxa"/>
          </w:tcPr>
          <w:p w14:paraId="49F465A1" w14:textId="77777777" w:rsidR="00684D73" w:rsidRPr="007972CF" w:rsidRDefault="00684D73" w:rsidP="00684D73">
            <w:pPr>
              <w:rPr>
                <w:rFonts w:cstheme="minorHAnsi"/>
              </w:rPr>
            </w:pPr>
            <w:r w:rsidRPr="007972CF">
              <w:rPr>
                <w:rFonts w:cstheme="minorHAnsi"/>
              </w:rPr>
              <w:t xml:space="preserve">Cllr Paddy Farrell </w:t>
            </w:r>
          </w:p>
        </w:tc>
        <w:tc>
          <w:tcPr>
            <w:tcW w:w="4367" w:type="dxa"/>
          </w:tcPr>
          <w:p w14:paraId="3FEBB332" w14:textId="6681E5FA" w:rsidR="00684D73" w:rsidRPr="007972CF" w:rsidRDefault="00684D73" w:rsidP="00684D73">
            <w:pPr>
              <w:rPr>
                <w:rFonts w:cstheme="minorHAnsi"/>
              </w:rPr>
            </w:pPr>
            <w:r w:rsidRPr="000E0737">
              <w:rPr>
                <w:rFonts w:cstheme="minorHAnsi"/>
              </w:rPr>
              <w:t>Leitrim County Council</w:t>
            </w:r>
          </w:p>
        </w:tc>
      </w:tr>
      <w:tr w:rsidR="00684D73" w:rsidRPr="007972CF" w14:paraId="1564B2F3" w14:textId="77777777" w:rsidTr="00C71B82">
        <w:trPr>
          <w:trHeight w:val="271"/>
        </w:trPr>
        <w:tc>
          <w:tcPr>
            <w:tcW w:w="713" w:type="dxa"/>
          </w:tcPr>
          <w:p w14:paraId="35E88459" w14:textId="77777777" w:rsidR="00684D73" w:rsidRPr="007972CF" w:rsidRDefault="00684D73" w:rsidP="00684D73">
            <w:pPr>
              <w:pStyle w:val="ListParagraph"/>
              <w:numPr>
                <w:ilvl w:val="0"/>
                <w:numId w:val="39"/>
              </w:numPr>
              <w:rPr>
                <w:rFonts w:cstheme="minorHAnsi"/>
              </w:rPr>
            </w:pPr>
          </w:p>
        </w:tc>
        <w:tc>
          <w:tcPr>
            <w:tcW w:w="4131" w:type="dxa"/>
          </w:tcPr>
          <w:p w14:paraId="342A1988" w14:textId="77777777" w:rsidR="00684D73" w:rsidRPr="007972CF" w:rsidRDefault="00684D73" w:rsidP="00684D73">
            <w:pPr>
              <w:rPr>
                <w:rFonts w:cstheme="minorHAnsi"/>
              </w:rPr>
            </w:pPr>
            <w:r w:rsidRPr="007972CF">
              <w:rPr>
                <w:rFonts w:cstheme="minorHAnsi"/>
              </w:rPr>
              <w:t>Cllr Thomas Mulligan</w:t>
            </w:r>
          </w:p>
        </w:tc>
        <w:tc>
          <w:tcPr>
            <w:tcW w:w="4367" w:type="dxa"/>
          </w:tcPr>
          <w:p w14:paraId="4E225005" w14:textId="337A49A0" w:rsidR="00684D73" w:rsidRPr="007972CF" w:rsidRDefault="00684D73" w:rsidP="00684D73">
            <w:pPr>
              <w:rPr>
                <w:rFonts w:cstheme="minorHAnsi"/>
              </w:rPr>
            </w:pPr>
            <w:r w:rsidRPr="000E0737">
              <w:rPr>
                <w:rFonts w:cstheme="minorHAnsi"/>
              </w:rPr>
              <w:t>Leitrim County Council</w:t>
            </w:r>
          </w:p>
        </w:tc>
      </w:tr>
      <w:tr w:rsidR="00684D73" w:rsidRPr="007972CF" w14:paraId="16ADBA9D" w14:textId="77777777" w:rsidTr="00C71B82">
        <w:trPr>
          <w:trHeight w:val="252"/>
        </w:trPr>
        <w:tc>
          <w:tcPr>
            <w:tcW w:w="713" w:type="dxa"/>
          </w:tcPr>
          <w:p w14:paraId="5331D3AA" w14:textId="77777777" w:rsidR="00684D73" w:rsidRPr="007972CF" w:rsidRDefault="00684D73" w:rsidP="00684D73">
            <w:pPr>
              <w:pStyle w:val="ListParagraph"/>
              <w:numPr>
                <w:ilvl w:val="0"/>
                <w:numId w:val="39"/>
              </w:numPr>
              <w:rPr>
                <w:rFonts w:cstheme="minorHAnsi"/>
              </w:rPr>
            </w:pPr>
          </w:p>
        </w:tc>
        <w:tc>
          <w:tcPr>
            <w:tcW w:w="4131" w:type="dxa"/>
          </w:tcPr>
          <w:p w14:paraId="39921439" w14:textId="77777777" w:rsidR="00684D73" w:rsidRPr="007972CF" w:rsidRDefault="00684D73" w:rsidP="00C71B82">
            <w:pPr>
              <w:rPr>
                <w:rFonts w:cstheme="minorHAnsi"/>
              </w:rPr>
            </w:pPr>
            <w:r w:rsidRPr="007972CF">
              <w:rPr>
                <w:rFonts w:cstheme="minorHAnsi"/>
              </w:rPr>
              <w:t>James Keane</w:t>
            </w:r>
          </w:p>
        </w:tc>
        <w:tc>
          <w:tcPr>
            <w:tcW w:w="4367" w:type="dxa"/>
          </w:tcPr>
          <w:p w14:paraId="341EA507" w14:textId="77777777" w:rsidR="00684D73" w:rsidRPr="007972CF" w:rsidRDefault="00684D73" w:rsidP="00C71B82">
            <w:pPr>
              <w:rPr>
                <w:rFonts w:cstheme="minorHAnsi"/>
              </w:rPr>
            </w:pPr>
            <w:r w:rsidRPr="007972CF">
              <w:rPr>
                <w:rFonts w:cstheme="minorHAnsi"/>
              </w:rPr>
              <w:t>Teagasc</w:t>
            </w:r>
          </w:p>
        </w:tc>
      </w:tr>
      <w:tr w:rsidR="00684D73" w:rsidRPr="007972CF" w14:paraId="71E68602" w14:textId="77777777" w:rsidTr="00C71B82">
        <w:trPr>
          <w:trHeight w:val="266"/>
        </w:trPr>
        <w:tc>
          <w:tcPr>
            <w:tcW w:w="713" w:type="dxa"/>
          </w:tcPr>
          <w:p w14:paraId="21DCCDF0" w14:textId="77777777" w:rsidR="00684D73" w:rsidRPr="007972CF" w:rsidRDefault="00684D73" w:rsidP="00684D73">
            <w:pPr>
              <w:pStyle w:val="ListParagraph"/>
              <w:numPr>
                <w:ilvl w:val="0"/>
                <w:numId w:val="39"/>
              </w:numPr>
              <w:rPr>
                <w:rFonts w:cstheme="minorHAnsi"/>
              </w:rPr>
            </w:pPr>
          </w:p>
        </w:tc>
        <w:tc>
          <w:tcPr>
            <w:tcW w:w="4131" w:type="dxa"/>
          </w:tcPr>
          <w:p w14:paraId="2ED52CCE" w14:textId="77777777" w:rsidR="00684D73" w:rsidRPr="007972CF" w:rsidRDefault="00684D73" w:rsidP="00C71B82">
            <w:pPr>
              <w:rPr>
                <w:rFonts w:cstheme="minorHAnsi"/>
              </w:rPr>
            </w:pPr>
            <w:r w:rsidRPr="007972CF">
              <w:rPr>
                <w:rFonts w:cstheme="minorHAnsi"/>
              </w:rPr>
              <w:t>Joe Lowe</w:t>
            </w:r>
          </w:p>
        </w:tc>
        <w:tc>
          <w:tcPr>
            <w:tcW w:w="4367" w:type="dxa"/>
          </w:tcPr>
          <w:p w14:paraId="4324B2A7" w14:textId="77777777" w:rsidR="00684D73" w:rsidRPr="007972CF" w:rsidRDefault="00684D73" w:rsidP="00C71B82">
            <w:pPr>
              <w:rPr>
                <w:rFonts w:cstheme="minorHAnsi"/>
              </w:rPr>
            </w:pPr>
            <w:r w:rsidRPr="007972CF">
              <w:rPr>
                <w:rFonts w:cstheme="minorHAnsi"/>
              </w:rPr>
              <w:t>LEO</w:t>
            </w:r>
          </w:p>
        </w:tc>
      </w:tr>
      <w:tr w:rsidR="00684D73" w:rsidRPr="007972CF" w14:paraId="527EA4E0" w14:textId="77777777" w:rsidTr="00C71B82">
        <w:trPr>
          <w:trHeight w:val="275"/>
        </w:trPr>
        <w:tc>
          <w:tcPr>
            <w:tcW w:w="713" w:type="dxa"/>
          </w:tcPr>
          <w:p w14:paraId="33AFF6A9" w14:textId="77777777" w:rsidR="00684D73" w:rsidRPr="007972CF" w:rsidRDefault="00684D73" w:rsidP="00684D73">
            <w:pPr>
              <w:pStyle w:val="ListParagraph"/>
              <w:numPr>
                <w:ilvl w:val="0"/>
                <w:numId w:val="39"/>
              </w:numPr>
              <w:rPr>
                <w:rFonts w:cstheme="minorHAnsi"/>
              </w:rPr>
            </w:pPr>
          </w:p>
        </w:tc>
        <w:tc>
          <w:tcPr>
            <w:tcW w:w="4131" w:type="dxa"/>
          </w:tcPr>
          <w:p w14:paraId="009675A9" w14:textId="77777777" w:rsidR="00684D73" w:rsidRPr="007972CF" w:rsidRDefault="00684D73" w:rsidP="00C71B82">
            <w:pPr>
              <w:rPr>
                <w:rFonts w:cstheme="minorHAnsi"/>
                <w:lang w:val="en-US"/>
              </w:rPr>
            </w:pPr>
            <w:r w:rsidRPr="007972CF">
              <w:rPr>
                <w:rFonts w:cstheme="minorHAnsi"/>
                <w:lang w:val="en-US"/>
              </w:rPr>
              <w:t xml:space="preserve">Padraig deBuitlear </w:t>
            </w:r>
          </w:p>
          <w:p w14:paraId="272C73B7" w14:textId="77777777" w:rsidR="00684D73" w:rsidRPr="007972CF" w:rsidRDefault="00684D73" w:rsidP="00C71B82">
            <w:pPr>
              <w:rPr>
                <w:rFonts w:cstheme="minorHAnsi"/>
              </w:rPr>
            </w:pPr>
            <w:r w:rsidRPr="007972CF">
              <w:rPr>
                <w:rFonts w:cstheme="minorHAnsi"/>
                <w:lang w:val="en-US"/>
              </w:rPr>
              <w:t xml:space="preserve">(temp replacement for </w:t>
            </w:r>
            <w:r w:rsidRPr="007972CF">
              <w:rPr>
                <w:rFonts w:cstheme="minorHAnsi"/>
              </w:rPr>
              <w:t>Michelle Kennedy)</w:t>
            </w:r>
          </w:p>
        </w:tc>
        <w:tc>
          <w:tcPr>
            <w:tcW w:w="4367" w:type="dxa"/>
          </w:tcPr>
          <w:p w14:paraId="6F600A79" w14:textId="77777777" w:rsidR="00684D73" w:rsidRPr="007972CF" w:rsidRDefault="00684D73" w:rsidP="00C71B82">
            <w:pPr>
              <w:rPr>
                <w:rFonts w:cstheme="minorHAnsi"/>
              </w:rPr>
            </w:pPr>
            <w:r w:rsidRPr="007972CF">
              <w:rPr>
                <w:rFonts w:cstheme="minorHAnsi"/>
              </w:rPr>
              <w:t>Dept. of Social Protection</w:t>
            </w:r>
          </w:p>
        </w:tc>
      </w:tr>
      <w:tr w:rsidR="00684D73" w:rsidRPr="007972CF" w14:paraId="5EB5DEB8" w14:textId="77777777" w:rsidTr="00C71B82">
        <w:trPr>
          <w:trHeight w:val="268"/>
        </w:trPr>
        <w:tc>
          <w:tcPr>
            <w:tcW w:w="713" w:type="dxa"/>
          </w:tcPr>
          <w:p w14:paraId="5F881099" w14:textId="77777777" w:rsidR="00684D73" w:rsidRPr="007972CF" w:rsidRDefault="00684D73" w:rsidP="00684D73">
            <w:pPr>
              <w:pStyle w:val="ListParagraph"/>
              <w:numPr>
                <w:ilvl w:val="0"/>
                <w:numId w:val="39"/>
              </w:numPr>
              <w:rPr>
                <w:rFonts w:cstheme="minorHAnsi"/>
              </w:rPr>
            </w:pPr>
          </w:p>
        </w:tc>
        <w:tc>
          <w:tcPr>
            <w:tcW w:w="4131" w:type="dxa"/>
          </w:tcPr>
          <w:p w14:paraId="01F194A7" w14:textId="77777777" w:rsidR="00684D73" w:rsidRPr="007972CF" w:rsidRDefault="00684D73" w:rsidP="00C71B82">
            <w:pPr>
              <w:rPr>
                <w:rFonts w:cstheme="minorHAnsi"/>
              </w:rPr>
            </w:pPr>
            <w:r w:rsidRPr="007972CF">
              <w:rPr>
                <w:rFonts w:cstheme="minorHAnsi"/>
              </w:rPr>
              <w:t>Patricia Garland</w:t>
            </w:r>
          </w:p>
        </w:tc>
        <w:tc>
          <w:tcPr>
            <w:tcW w:w="4367" w:type="dxa"/>
          </w:tcPr>
          <w:p w14:paraId="2BE080B1" w14:textId="77777777" w:rsidR="00684D73" w:rsidRPr="007972CF" w:rsidRDefault="00684D73" w:rsidP="00C71B82">
            <w:pPr>
              <w:rPr>
                <w:rFonts w:cstheme="minorHAnsi"/>
              </w:rPr>
            </w:pPr>
            <w:r w:rsidRPr="007972CF">
              <w:rPr>
                <w:rFonts w:cstheme="minorHAnsi"/>
              </w:rPr>
              <w:t>HSE</w:t>
            </w:r>
          </w:p>
        </w:tc>
      </w:tr>
      <w:bookmarkEnd w:id="2"/>
    </w:tbl>
    <w:p w14:paraId="5DCD6F33" w14:textId="77777777" w:rsidR="00684D73" w:rsidRPr="00684D73" w:rsidRDefault="00684D73" w:rsidP="00684D73">
      <w:pPr>
        <w:autoSpaceDE w:val="0"/>
        <w:autoSpaceDN w:val="0"/>
        <w:adjustRightInd w:val="0"/>
        <w:spacing w:after="0" w:line="240" w:lineRule="auto"/>
        <w:rPr>
          <w:rFonts w:cstheme="minorHAnsi"/>
          <w:bCs/>
          <w:color w:val="000000"/>
          <w:sz w:val="24"/>
          <w:szCs w:val="24"/>
        </w:rPr>
      </w:pPr>
    </w:p>
    <w:sectPr w:rsidR="00684D73" w:rsidRPr="00684D73" w:rsidSect="00F0069E">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1967" w14:textId="77777777" w:rsidR="00B62516" w:rsidRDefault="00B62516" w:rsidP="00292525">
      <w:pPr>
        <w:spacing w:after="0" w:line="240" w:lineRule="auto"/>
      </w:pPr>
      <w:r>
        <w:separator/>
      </w:r>
    </w:p>
  </w:endnote>
  <w:endnote w:type="continuationSeparator" w:id="0">
    <w:p w14:paraId="28062327" w14:textId="77777777" w:rsidR="00B62516" w:rsidRDefault="00B62516" w:rsidP="0029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ans-Light">
    <w:altName w:val="Calibri"/>
    <w:panose1 w:val="00000000000000000000"/>
    <w:charset w:val="00"/>
    <w:family w:val="auto"/>
    <w:notTrueType/>
    <w:pitch w:val="default"/>
    <w:sig w:usb0="00000003" w:usb1="00000000" w:usb2="00000000" w:usb3="00000000" w:csb0="00000001" w:csb1="00000000"/>
  </w:font>
  <w:font w:name="Avenir Nex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4992"/>
      <w:docPartObj>
        <w:docPartGallery w:val="Page Numbers (Bottom of Page)"/>
        <w:docPartUnique/>
      </w:docPartObj>
    </w:sdtPr>
    <w:sdtEndPr/>
    <w:sdtContent>
      <w:p w14:paraId="5C4C9068" w14:textId="1D0C8C29" w:rsidR="007B7A03" w:rsidRDefault="00D1735C">
        <w:pPr>
          <w:pStyle w:val="Footer"/>
          <w:jc w:val="right"/>
        </w:pPr>
        <w:r>
          <w:rPr>
            <w:noProof/>
          </w:rPr>
          <w:fldChar w:fldCharType="begin"/>
        </w:r>
        <w:r>
          <w:rPr>
            <w:noProof/>
          </w:rPr>
          <w:instrText xml:space="preserve"> PAGE   \* MERGEFORMAT </w:instrText>
        </w:r>
        <w:r>
          <w:rPr>
            <w:noProof/>
          </w:rPr>
          <w:fldChar w:fldCharType="separate"/>
        </w:r>
        <w:r w:rsidR="00BA66DB">
          <w:rPr>
            <w:noProof/>
          </w:rPr>
          <w:t>1</w:t>
        </w:r>
        <w:r>
          <w:rPr>
            <w:noProof/>
          </w:rPr>
          <w:fldChar w:fldCharType="end"/>
        </w:r>
      </w:p>
    </w:sdtContent>
  </w:sdt>
  <w:p w14:paraId="004CC6D1" w14:textId="77777777" w:rsidR="007B7A03" w:rsidRDefault="007B7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1317" w14:textId="77777777" w:rsidR="00B62516" w:rsidRDefault="00B62516" w:rsidP="00292525">
      <w:pPr>
        <w:spacing w:after="0" w:line="240" w:lineRule="auto"/>
      </w:pPr>
      <w:r>
        <w:separator/>
      </w:r>
    </w:p>
  </w:footnote>
  <w:footnote w:type="continuationSeparator" w:id="0">
    <w:p w14:paraId="0EB1799D" w14:textId="77777777" w:rsidR="00B62516" w:rsidRDefault="00B62516" w:rsidP="0029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3FCF" w14:textId="77777777" w:rsidR="007B7A03" w:rsidRDefault="007B7A03" w:rsidP="00617E56">
    <w:pPr>
      <w:pStyle w:val="Header"/>
      <w:jc w:val="right"/>
    </w:pPr>
    <w:r w:rsidRPr="00C637DF">
      <w:rPr>
        <w:noProof/>
        <w:lang w:eastAsia="en-IE"/>
      </w:rPr>
      <w:drawing>
        <wp:inline distT="0" distB="0" distL="0" distR="0" wp14:anchorId="6E0C538E" wp14:editId="69EE6319">
          <wp:extent cx="1656080" cy="1152525"/>
          <wp:effectExtent l="0" t="0" r="1270" b="9525"/>
          <wp:docPr id="7"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1152525"/>
                  </a:xfrm>
                  <a:prstGeom prst="rect">
                    <a:avLst/>
                  </a:prstGeom>
                </pic:spPr>
              </pic:pic>
            </a:graphicData>
          </a:graphic>
        </wp:inline>
      </w:drawing>
    </w:r>
    <w:r w:rsidRPr="004E31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908"/>
    <w:multiLevelType w:val="hybridMultilevel"/>
    <w:tmpl w:val="06FADF16"/>
    <w:lvl w:ilvl="0" w:tplc="F86A9EEE">
      <w:start w:val="1"/>
      <w:numFmt w:val="bullet"/>
      <w:lvlText w:val=""/>
      <w:lvlJc w:val="left"/>
      <w:pPr>
        <w:tabs>
          <w:tab w:val="num" w:pos="720"/>
        </w:tabs>
        <w:ind w:left="720" w:hanging="360"/>
      </w:pPr>
      <w:rPr>
        <w:rFonts w:ascii="Wingdings 2" w:hAnsi="Wingdings 2" w:hint="default"/>
      </w:rPr>
    </w:lvl>
    <w:lvl w:ilvl="1" w:tplc="A3BCD1F4" w:tentative="1">
      <w:start w:val="1"/>
      <w:numFmt w:val="bullet"/>
      <w:lvlText w:val=""/>
      <w:lvlJc w:val="left"/>
      <w:pPr>
        <w:tabs>
          <w:tab w:val="num" w:pos="1440"/>
        </w:tabs>
        <w:ind w:left="1440" w:hanging="360"/>
      </w:pPr>
      <w:rPr>
        <w:rFonts w:ascii="Wingdings 2" w:hAnsi="Wingdings 2" w:hint="default"/>
      </w:rPr>
    </w:lvl>
    <w:lvl w:ilvl="2" w:tplc="300EE292" w:tentative="1">
      <w:start w:val="1"/>
      <w:numFmt w:val="bullet"/>
      <w:lvlText w:val=""/>
      <w:lvlJc w:val="left"/>
      <w:pPr>
        <w:tabs>
          <w:tab w:val="num" w:pos="2160"/>
        </w:tabs>
        <w:ind w:left="2160" w:hanging="360"/>
      </w:pPr>
      <w:rPr>
        <w:rFonts w:ascii="Wingdings 2" w:hAnsi="Wingdings 2" w:hint="default"/>
      </w:rPr>
    </w:lvl>
    <w:lvl w:ilvl="3" w:tplc="801C1C54" w:tentative="1">
      <w:start w:val="1"/>
      <w:numFmt w:val="bullet"/>
      <w:lvlText w:val=""/>
      <w:lvlJc w:val="left"/>
      <w:pPr>
        <w:tabs>
          <w:tab w:val="num" w:pos="2880"/>
        </w:tabs>
        <w:ind w:left="2880" w:hanging="360"/>
      </w:pPr>
      <w:rPr>
        <w:rFonts w:ascii="Wingdings 2" w:hAnsi="Wingdings 2" w:hint="default"/>
      </w:rPr>
    </w:lvl>
    <w:lvl w:ilvl="4" w:tplc="4B94EAF4" w:tentative="1">
      <w:start w:val="1"/>
      <w:numFmt w:val="bullet"/>
      <w:lvlText w:val=""/>
      <w:lvlJc w:val="left"/>
      <w:pPr>
        <w:tabs>
          <w:tab w:val="num" w:pos="3600"/>
        </w:tabs>
        <w:ind w:left="3600" w:hanging="360"/>
      </w:pPr>
      <w:rPr>
        <w:rFonts w:ascii="Wingdings 2" w:hAnsi="Wingdings 2" w:hint="default"/>
      </w:rPr>
    </w:lvl>
    <w:lvl w:ilvl="5" w:tplc="50AC5CD8" w:tentative="1">
      <w:start w:val="1"/>
      <w:numFmt w:val="bullet"/>
      <w:lvlText w:val=""/>
      <w:lvlJc w:val="left"/>
      <w:pPr>
        <w:tabs>
          <w:tab w:val="num" w:pos="4320"/>
        </w:tabs>
        <w:ind w:left="4320" w:hanging="360"/>
      </w:pPr>
      <w:rPr>
        <w:rFonts w:ascii="Wingdings 2" w:hAnsi="Wingdings 2" w:hint="default"/>
      </w:rPr>
    </w:lvl>
    <w:lvl w:ilvl="6" w:tplc="542ECB76" w:tentative="1">
      <w:start w:val="1"/>
      <w:numFmt w:val="bullet"/>
      <w:lvlText w:val=""/>
      <w:lvlJc w:val="left"/>
      <w:pPr>
        <w:tabs>
          <w:tab w:val="num" w:pos="5040"/>
        </w:tabs>
        <w:ind w:left="5040" w:hanging="360"/>
      </w:pPr>
      <w:rPr>
        <w:rFonts w:ascii="Wingdings 2" w:hAnsi="Wingdings 2" w:hint="default"/>
      </w:rPr>
    </w:lvl>
    <w:lvl w:ilvl="7" w:tplc="21227094" w:tentative="1">
      <w:start w:val="1"/>
      <w:numFmt w:val="bullet"/>
      <w:lvlText w:val=""/>
      <w:lvlJc w:val="left"/>
      <w:pPr>
        <w:tabs>
          <w:tab w:val="num" w:pos="5760"/>
        </w:tabs>
        <w:ind w:left="5760" w:hanging="360"/>
      </w:pPr>
      <w:rPr>
        <w:rFonts w:ascii="Wingdings 2" w:hAnsi="Wingdings 2" w:hint="default"/>
      </w:rPr>
    </w:lvl>
    <w:lvl w:ilvl="8" w:tplc="5F2EC35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726711"/>
    <w:multiLevelType w:val="hybridMultilevel"/>
    <w:tmpl w:val="AC026B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B675E"/>
    <w:multiLevelType w:val="hybridMultilevel"/>
    <w:tmpl w:val="88D4D6CE"/>
    <w:lvl w:ilvl="0" w:tplc="50A4095A">
      <w:start w:val="1"/>
      <w:numFmt w:val="bullet"/>
      <w:lvlText w:val=""/>
      <w:lvlJc w:val="left"/>
      <w:pPr>
        <w:tabs>
          <w:tab w:val="num" w:pos="720"/>
        </w:tabs>
        <w:ind w:left="720" w:hanging="360"/>
      </w:pPr>
      <w:rPr>
        <w:rFonts w:ascii="Wingdings 2" w:hAnsi="Wingdings 2" w:hint="default"/>
      </w:rPr>
    </w:lvl>
    <w:lvl w:ilvl="1" w:tplc="3356B386">
      <w:start w:val="1124"/>
      <w:numFmt w:val="bullet"/>
      <w:lvlText w:val=""/>
      <w:lvlJc w:val="left"/>
      <w:pPr>
        <w:tabs>
          <w:tab w:val="num" w:pos="1440"/>
        </w:tabs>
        <w:ind w:left="1440" w:hanging="360"/>
      </w:pPr>
      <w:rPr>
        <w:rFonts w:ascii="Wingdings 2" w:hAnsi="Wingdings 2" w:hint="default"/>
      </w:rPr>
    </w:lvl>
    <w:lvl w:ilvl="2" w:tplc="9E30333A" w:tentative="1">
      <w:start w:val="1"/>
      <w:numFmt w:val="bullet"/>
      <w:lvlText w:val=""/>
      <w:lvlJc w:val="left"/>
      <w:pPr>
        <w:tabs>
          <w:tab w:val="num" w:pos="2160"/>
        </w:tabs>
        <w:ind w:left="2160" w:hanging="360"/>
      </w:pPr>
      <w:rPr>
        <w:rFonts w:ascii="Wingdings 2" w:hAnsi="Wingdings 2" w:hint="default"/>
      </w:rPr>
    </w:lvl>
    <w:lvl w:ilvl="3" w:tplc="91EEC75A" w:tentative="1">
      <w:start w:val="1"/>
      <w:numFmt w:val="bullet"/>
      <w:lvlText w:val=""/>
      <w:lvlJc w:val="left"/>
      <w:pPr>
        <w:tabs>
          <w:tab w:val="num" w:pos="2880"/>
        </w:tabs>
        <w:ind w:left="2880" w:hanging="360"/>
      </w:pPr>
      <w:rPr>
        <w:rFonts w:ascii="Wingdings 2" w:hAnsi="Wingdings 2" w:hint="default"/>
      </w:rPr>
    </w:lvl>
    <w:lvl w:ilvl="4" w:tplc="7542E6E0" w:tentative="1">
      <w:start w:val="1"/>
      <w:numFmt w:val="bullet"/>
      <w:lvlText w:val=""/>
      <w:lvlJc w:val="left"/>
      <w:pPr>
        <w:tabs>
          <w:tab w:val="num" w:pos="3600"/>
        </w:tabs>
        <w:ind w:left="3600" w:hanging="360"/>
      </w:pPr>
      <w:rPr>
        <w:rFonts w:ascii="Wingdings 2" w:hAnsi="Wingdings 2" w:hint="default"/>
      </w:rPr>
    </w:lvl>
    <w:lvl w:ilvl="5" w:tplc="CF5213F6" w:tentative="1">
      <w:start w:val="1"/>
      <w:numFmt w:val="bullet"/>
      <w:lvlText w:val=""/>
      <w:lvlJc w:val="left"/>
      <w:pPr>
        <w:tabs>
          <w:tab w:val="num" w:pos="4320"/>
        </w:tabs>
        <w:ind w:left="4320" w:hanging="360"/>
      </w:pPr>
      <w:rPr>
        <w:rFonts w:ascii="Wingdings 2" w:hAnsi="Wingdings 2" w:hint="default"/>
      </w:rPr>
    </w:lvl>
    <w:lvl w:ilvl="6" w:tplc="1B980F82" w:tentative="1">
      <w:start w:val="1"/>
      <w:numFmt w:val="bullet"/>
      <w:lvlText w:val=""/>
      <w:lvlJc w:val="left"/>
      <w:pPr>
        <w:tabs>
          <w:tab w:val="num" w:pos="5040"/>
        </w:tabs>
        <w:ind w:left="5040" w:hanging="360"/>
      </w:pPr>
      <w:rPr>
        <w:rFonts w:ascii="Wingdings 2" w:hAnsi="Wingdings 2" w:hint="default"/>
      </w:rPr>
    </w:lvl>
    <w:lvl w:ilvl="7" w:tplc="7186833E" w:tentative="1">
      <w:start w:val="1"/>
      <w:numFmt w:val="bullet"/>
      <w:lvlText w:val=""/>
      <w:lvlJc w:val="left"/>
      <w:pPr>
        <w:tabs>
          <w:tab w:val="num" w:pos="5760"/>
        </w:tabs>
        <w:ind w:left="5760" w:hanging="360"/>
      </w:pPr>
      <w:rPr>
        <w:rFonts w:ascii="Wingdings 2" w:hAnsi="Wingdings 2" w:hint="default"/>
      </w:rPr>
    </w:lvl>
    <w:lvl w:ilvl="8" w:tplc="6088D83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F04AC5"/>
    <w:multiLevelType w:val="hybridMultilevel"/>
    <w:tmpl w:val="79623000"/>
    <w:lvl w:ilvl="0" w:tplc="B5306A40">
      <w:start w:val="1"/>
      <w:numFmt w:val="bullet"/>
      <w:lvlText w:val=""/>
      <w:lvlJc w:val="left"/>
      <w:pPr>
        <w:tabs>
          <w:tab w:val="num" w:pos="720"/>
        </w:tabs>
        <w:ind w:left="720" w:hanging="360"/>
      </w:pPr>
      <w:rPr>
        <w:rFonts w:ascii="Wingdings 2" w:hAnsi="Wingdings 2" w:hint="default"/>
      </w:rPr>
    </w:lvl>
    <w:lvl w:ilvl="1" w:tplc="91866CF8">
      <w:start w:val="1"/>
      <w:numFmt w:val="bullet"/>
      <w:lvlText w:val=""/>
      <w:lvlJc w:val="left"/>
      <w:pPr>
        <w:tabs>
          <w:tab w:val="num" w:pos="1440"/>
        </w:tabs>
        <w:ind w:left="1440" w:hanging="360"/>
      </w:pPr>
      <w:rPr>
        <w:rFonts w:ascii="Wingdings 2" w:hAnsi="Wingdings 2" w:hint="default"/>
      </w:rPr>
    </w:lvl>
    <w:lvl w:ilvl="2" w:tplc="F60CB996" w:tentative="1">
      <w:start w:val="1"/>
      <w:numFmt w:val="bullet"/>
      <w:lvlText w:val=""/>
      <w:lvlJc w:val="left"/>
      <w:pPr>
        <w:tabs>
          <w:tab w:val="num" w:pos="2160"/>
        </w:tabs>
        <w:ind w:left="2160" w:hanging="360"/>
      </w:pPr>
      <w:rPr>
        <w:rFonts w:ascii="Wingdings 2" w:hAnsi="Wingdings 2" w:hint="default"/>
      </w:rPr>
    </w:lvl>
    <w:lvl w:ilvl="3" w:tplc="36F8418C" w:tentative="1">
      <w:start w:val="1"/>
      <w:numFmt w:val="bullet"/>
      <w:lvlText w:val=""/>
      <w:lvlJc w:val="left"/>
      <w:pPr>
        <w:tabs>
          <w:tab w:val="num" w:pos="2880"/>
        </w:tabs>
        <w:ind w:left="2880" w:hanging="360"/>
      </w:pPr>
      <w:rPr>
        <w:rFonts w:ascii="Wingdings 2" w:hAnsi="Wingdings 2" w:hint="default"/>
      </w:rPr>
    </w:lvl>
    <w:lvl w:ilvl="4" w:tplc="1182112A" w:tentative="1">
      <w:start w:val="1"/>
      <w:numFmt w:val="bullet"/>
      <w:lvlText w:val=""/>
      <w:lvlJc w:val="left"/>
      <w:pPr>
        <w:tabs>
          <w:tab w:val="num" w:pos="3600"/>
        </w:tabs>
        <w:ind w:left="3600" w:hanging="360"/>
      </w:pPr>
      <w:rPr>
        <w:rFonts w:ascii="Wingdings 2" w:hAnsi="Wingdings 2" w:hint="default"/>
      </w:rPr>
    </w:lvl>
    <w:lvl w:ilvl="5" w:tplc="FC1ED598" w:tentative="1">
      <w:start w:val="1"/>
      <w:numFmt w:val="bullet"/>
      <w:lvlText w:val=""/>
      <w:lvlJc w:val="left"/>
      <w:pPr>
        <w:tabs>
          <w:tab w:val="num" w:pos="4320"/>
        </w:tabs>
        <w:ind w:left="4320" w:hanging="360"/>
      </w:pPr>
      <w:rPr>
        <w:rFonts w:ascii="Wingdings 2" w:hAnsi="Wingdings 2" w:hint="default"/>
      </w:rPr>
    </w:lvl>
    <w:lvl w:ilvl="6" w:tplc="DFDED568" w:tentative="1">
      <w:start w:val="1"/>
      <w:numFmt w:val="bullet"/>
      <w:lvlText w:val=""/>
      <w:lvlJc w:val="left"/>
      <w:pPr>
        <w:tabs>
          <w:tab w:val="num" w:pos="5040"/>
        </w:tabs>
        <w:ind w:left="5040" w:hanging="360"/>
      </w:pPr>
      <w:rPr>
        <w:rFonts w:ascii="Wingdings 2" w:hAnsi="Wingdings 2" w:hint="default"/>
      </w:rPr>
    </w:lvl>
    <w:lvl w:ilvl="7" w:tplc="87EE56C6" w:tentative="1">
      <w:start w:val="1"/>
      <w:numFmt w:val="bullet"/>
      <w:lvlText w:val=""/>
      <w:lvlJc w:val="left"/>
      <w:pPr>
        <w:tabs>
          <w:tab w:val="num" w:pos="5760"/>
        </w:tabs>
        <w:ind w:left="5760" w:hanging="360"/>
      </w:pPr>
      <w:rPr>
        <w:rFonts w:ascii="Wingdings 2" w:hAnsi="Wingdings 2" w:hint="default"/>
      </w:rPr>
    </w:lvl>
    <w:lvl w:ilvl="8" w:tplc="42AE733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DA5FF7"/>
    <w:multiLevelType w:val="hybridMultilevel"/>
    <w:tmpl w:val="4F38AE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AF5495"/>
    <w:multiLevelType w:val="hybridMultilevel"/>
    <w:tmpl w:val="2DDCA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0920C2"/>
    <w:multiLevelType w:val="hybridMultilevel"/>
    <w:tmpl w:val="DF08F4AE"/>
    <w:lvl w:ilvl="0" w:tplc="5E5C53F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643DD2"/>
    <w:multiLevelType w:val="hybridMultilevel"/>
    <w:tmpl w:val="DFCC15F0"/>
    <w:lvl w:ilvl="0" w:tplc="EC8EC2C6">
      <w:start w:val="1"/>
      <w:numFmt w:val="bullet"/>
      <w:lvlText w:val=""/>
      <w:lvlJc w:val="left"/>
      <w:pPr>
        <w:tabs>
          <w:tab w:val="num" w:pos="720"/>
        </w:tabs>
        <w:ind w:left="720" w:hanging="360"/>
      </w:pPr>
      <w:rPr>
        <w:rFonts w:ascii="Wingdings 2" w:hAnsi="Wingdings 2" w:hint="default"/>
      </w:rPr>
    </w:lvl>
    <w:lvl w:ilvl="1" w:tplc="D0E0A992" w:tentative="1">
      <w:start w:val="1"/>
      <w:numFmt w:val="bullet"/>
      <w:lvlText w:val=""/>
      <w:lvlJc w:val="left"/>
      <w:pPr>
        <w:tabs>
          <w:tab w:val="num" w:pos="1440"/>
        </w:tabs>
        <w:ind w:left="1440" w:hanging="360"/>
      </w:pPr>
      <w:rPr>
        <w:rFonts w:ascii="Wingdings 2" w:hAnsi="Wingdings 2" w:hint="default"/>
      </w:rPr>
    </w:lvl>
    <w:lvl w:ilvl="2" w:tplc="B7FCCB8C" w:tentative="1">
      <w:start w:val="1"/>
      <w:numFmt w:val="bullet"/>
      <w:lvlText w:val=""/>
      <w:lvlJc w:val="left"/>
      <w:pPr>
        <w:tabs>
          <w:tab w:val="num" w:pos="2160"/>
        </w:tabs>
        <w:ind w:left="2160" w:hanging="360"/>
      </w:pPr>
      <w:rPr>
        <w:rFonts w:ascii="Wingdings 2" w:hAnsi="Wingdings 2" w:hint="default"/>
      </w:rPr>
    </w:lvl>
    <w:lvl w:ilvl="3" w:tplc="52748A9E" w:tentative="1">
      <w:start w:val="1"/>
      <w:numFmt w:val="bullet"/>
      <w:lvlText w:val=""/>
      <w:lvlJc w:val="left"/>
      <w:pPr>
        <w:tabs>
          <w:tab w:val="num" w:pos="2880"/>
        </w:tabs>
        <w:ind w:left="2880" w:hanging="360"/>
      </w:pPr>
      <w:rPr>
        <w:rFonts w:ascii="Wingdings 2" w:hAnsi="Wingdings 2" w:hint="default"/>
      </w:rPr>
    </w:lvl>
    <w:lvl w:ilvl="4" w:tplc="321E1BA2" w:tentative="1">
      <w:start w:val="1"/>
      <w:numFmt w:val="bullet"/>
      <w:lvlText w:val=""/>
      <w:lvlJc w:val="left"/>
      <w:pPr>
        <w:tabs>
          <w:tab w:val="num" w:pos="3600"/>
        </w:tabs>
        <w:ind w:left="3600" w:hanging="360"/>
      </w:pPr>
      <w:rPr>
        <w:rFonts w:ascii="Wingdings 2" w:hAnsi="Wingdings 2" w:hint="default"/>
      </w:rPr>
    </w:lvl>
    <w:lvl w:ilvl="5" w:tplc="6602B380" w:tentative="1">
      <w:start w:val="1"/>
      <w:numFmt w:val="bullet"/>
      <w:lvlText w:val=""/>
      <w:lvlJc w:val="left"/>
      <w:pPr>
        <w:tabs>
          <w:tab w:val="num" w:pos="4320"/>
        </w:tabs>
        <w:ind w:left="4320" w:hanging="360"/>
      </w:pPr>
      <w:rPr>
        <w:rFonts w:ascii="Wingdings 2" w:hAnsi="Wingdings 2" w:hint="default"/>
      </w:rPr>
    </w:lvl>
    <w:lvl w:ilvl="6" w:tplc="E94A60B2" w:tentative="1">
      <w:start w:val="1"/>
      <w:numFmt w:val="bullet"/>
      <w:lvlText w:val=""/>
      <w:lvlJc w:val="left"/>
      <w:pPr>
        <w:tabs>
          <w:tab w:val="num" w:pos="5040"/>
        </w:tabs>
        <w:ind w:left="5040" w:hanging="360"/>
      </w:pPr>
      <w:rPr>
        <w:rFonts w:ascii="Wingdings 2" w:hAnsi="Wingdings 2" w:hint="default"/>
      </w:rPr>
    </w:lvl>
    <w:lvl w:ilvl="7" w:tplc="1410E600" w:tentative="1">
      <w:start w:val="1"/>
      <w:numFmt w:val="bullet"/>
      <w:lvlText w:val=""/>
      <w:lvlJc w:val="left"/>
      <w:pPr>
        <w:tabs>
          <w:tab w:val="num" w:pos="5760"/>
        </w:tabs>
        <w:ind w:left="5760" w:hanging="360"/>
      </w:pPr>
      <w:rPr>
        <w:rFonts w:ascii="Wingdings 2" w:hAnsi="Wingdings 2" w:hint="default"/>
      </w:rPr>
    </w:lvl>
    <w:lvl w:ilvl="8" w:tplc="256C22E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A3D567C"/>
    <w:multiLevelType w:val="hybridMultilevel"/>
    <w:tmpl w:val="505E9934"/>
    <w:lvl w:ilvl="0" w:tplc="9922159C">
      <w:start w:val="13"/>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A3F1110"/>
    <w:multiLevelType w:val="multilevel"/>
    <w:tmpl w:val="72967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1001F4"/>
    <w:multiLevelType w:val="hybridMultilevel"/>
    <w:tmpl w:val="4F921D1C"/>
    <w:lvl w:ilvl="0" w:tplc="3A0E73FE">
      <w:start w:val="1"/>
      <w:numFmt w:val="bullet"/>
      <w:lvlText w:val=""/>
      <w:lvlJc w:val="left"/>
      <w:pPr>
        <w:tabs>
          <w:tab w:val="num" w:pos="720"/>
        </w:tabs>
        <w:ind w:left="720" w:hanging="360"/>
      </w:pPr>
      <w:rPr>
        <w:rFonts w:ascii="Wingdings 2" w:hAnsi="Wingdings 2" w:hint="default"/>
      </w:rPr>
    </w:lvl>
    <w:lvl w:ilvl="1" w:tplc="7270B502">
      <w:start w:val="1007"/>
      <w:numFmt w:val="bullet"/>
      <w:lvlText w:val=""/>
      <w:lvlJc w:val="left"/>
      <w:pPr>
        <w:tabs>
          <w:tab w:val="num" w:pos="1440"/>
        </w:tabs>
        <w:ind w:left="1440" w:hanging="360"/>
      </w:pPr>
      <w:rPr>
        <w:rFonts w:ascii="Wingdings 2" w:hAnsi="Wingdings 2" w:hint="default"/>
      </w:rPr>
    </w:lvl>
    <w:lvl w:ilvl="2" w:tplc="C428A54A" w:tentative="1">
      <w:start w:val="1"/>
      <w:numFmt w:val="bullet"/>
      <w:lvlText w:val=""/>
      <w:lvlJc w:val="left"/>
      <w:pPr>
        <w:tabs>
          <w:tab w:val="num" w:pos="2160"/>
        </w:tabs>
        <w:ind w:left="2160" w:hanging="360"/>
      </w:pPr>
      <w:rPr>
        <w:rFonts w:ascii="Wingdings 2" w:hAnsi="Wingdings 2" w:hint="default"/>
      </w:rPr>
    </w:lvl>
    <w:lvl w:ilvl="3" w:tplc="8E7A51C0" w:tentative="1">
      <w:start w:val="1"/>
      <w:numFmt w:val="bullet"/>
      <w:lvlText w:val=""/>
      <w:lvlJc w:val="left"/>
      <w:pPr>
        <w:tabs>
          <w:tab w:val="num" w:pos="2880"/>
        </w:tabs>
        <w:ind w:left="2880" w:hanging="360"/>
      </w:pPr>
      <w:rPr>
        <w:rFonts w:ascii="Wingdings 2" w:hAnsi="Wingdings 2" w:hint="default"/>
      </w:rPr>
    </w:lvl>
    <w:lvl w:ilvl="4" w:tplc="B9AA39C2" w:tentative="1">
      <w:start w:val="1"/>
      <w:numFmt w:val="bullet"/>
      <w:lvlText w:val=""/>
      <w:lvlJc w:val="left"/>
      <w:pPr>
        <w:tabs>
          <w:tab w:val="num" w:pos="3600"/>
        </w:tabs>
        <w:ind w:left="3600" w:hanging="360"/>
      </w:pPr>
      <w:rPr>
        <w:rFonts w:ascii="Wingdings 2" w:hAnsi="Wingdings 2" w:hint="default"/>
      </w:rPr>
    </w:lvl>
    <w:lvl w:ilvl="5" w:tplc="2482E974" w:tentative="1">
      <w:start w:val="1"/>
      <w:numFmt w:val="bullet"/>
      <w:lvlText w:val=""/>
      <w:lvlJc w:val="left"/>
      <w:pPr>
        <w:tabs>
          <w:tab w:val="num" w:pos="4320"/>
        </w:tabs>
        <w:ind w:left="4320" w:hanging="360"/>
      </w:pPr>
      <w:rPr>
        <w:rFonts w:ascii="Wingdings 2" w:hAnsi="Wingdings 2" w:hint="default"/>
      </w:rPr>
    </w:lvl>
    <w:lvl w:ilvl="6" w:tplc="A9D4B01C" w:tentative="1">
      <w:start w:val="1"/>
      <w:numFmt w:val="bullet"/>
      <w:lvlText w:val=""/>
      <w:lvlJc w:val="left"/>
      <w:pPr>
        <w:tabs>
          <w:tab w:val="num" w:pos="5040"/>
        </w:tabs>
        <w:ind w:left="5040" w:hanging="360"/>
      </w:pPr>
      <w:rPr>
        <w:rFonts w:ascii="Wingdings 2" w:hAnsi="Wingdings 2" w:hint="default"/>
      </w:rPr>
    </w:lvl>
    <w:lvl w:ilvl="7" w:tplc="B4B07250" w:tentative="1">
      <w:start w:val="1"/>
      <w:numFmt w:val="bullet"/>
      <w:lvlText w:val=""/>
      <w:lvlJc w:val="left"/>
      <w:pPr>
        <w:tabs>
          <w:tab w:val="num" w:pos="5760"/>
        </w:tabs>
        <w:ind w:left="5760" w:hanging="360"/>
      </w:pPr>
      <w:rPr>
        <w:rFonts w:ascii="Wingdings 2" w:hAnsi="Wingdings 2" w:hint="default"/>
      </w:rPr>
    </w:lvl>
    <w:lvl w:ilvl="8" w:tplc="FBCC46B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A744F60"/>
    <w:multiLevelType w:val="hybridMultilevel"/>
    <w:tmpl w:val="9F46BE10"/>
    <w:lvl w:ilvl="0" w:tplc="09C058EE">
      <w:start w:val="1"/>
      <w:numFmt w:val="bullet"/>
      <w:lvlText w:val=""/>
      <w:lvlJc w:val="left"/>
      <w:pPr>
        <w:tabs>
          <w:tab w:val="num" w:pos="720"/>
        </w:tabs>
        <w:ind w:left="720" w:hanging="360"/>
      </w:pPr>
      <w:rPr>
        <w:rFonts w:ascii="Wingdings 2" w:hAnsi="Wingdings 2" w:hint="default"/>
      </w:rPr>
    </w:lvl>
    <w:lvl w:ilvl="1" w:tplc="11846980" w:tentative="1">
      <w:start w:val="1"/>
      <w:numFmt w:val="bullet"/>
      <w:lvlText w:val=""/>
      <w:lvlJc w:val="left"/>
      <w:pPr>
        <w:tabs>
          <w:tab w:val="num" w:pos="1440"/>
        </w:tabs>
        <w:ind w:left="1440" w:hanging="360"/>
      </w:pPr>
      <w:rPr>
        <w:rFonts w:ascii="Wingdings 2" w:hAnsi="Wingdings 2" w:hint="default"/>
      </w:rPr>
    </w:lvl>
    <w:lvl w:ilvl="2" w:tplc="EF6A470C" w:tentative="1">
      <w:start w:val="1"/>
      <w:numFmt w:val="bullet"/>
      <w:lvlText w:val=""/>
      <w:lvlJc w:val="left"/>
      <w:pPr>
        <w:tabs>
          <w:tab w:val="num" w:pos="2160"/>
        </w:tabs>
        <w:ind w:left="2160" w:hanging="360"/>
      </w:pPr>
      <w:rPr>
        <w:rFonts w:ascii="Wingdings 2" w:hAnsi="Wingdings 2" w:hint="default"/>
      </w:rPr>
    </w:lvl>
    <w:lvl w:ilvl="3" w:tplc="07C20D4E" w:tentative="1">
      <w:start w:val="1"/>
      <w:numFmt w:val="bullet"/>
      <w:lvlText w:val=""/>
      <w:lvlJc w:val="left"/>
      <w:pPr>
        <w:tabs>
          <w:tab w:val="num" w:pos="2880"/>
        </w:tabs>
        <w:ind w:left="2880" w:hanging="360"/>
      </w:pPr>
      <w:rPr>
        <w:rFonts w:ascii="Wingdings 2" w:hAnsi="Wingdings 2" w:hint="default"/>
      </w:rPr>
    </w:lvl>
    <w:lvl w:ilvl="4" w:tplc="E75416D6" w:tentative="1">
      <w:start w:val="1"/>
      <w:numFmt w:val="bullet"/>
      <w:lvlText w:val=""/>
      <w:lvlJc w:val="left"/>
      <w:pPr>
        <w:tabs>
          <w:tab w:val="num" w:pos="3600"/>
        </w:tabs>
        <w:ind w:left="3600" w:hanging="360"/>
      </w:pPr>
      <w:rPr>
        <w:rFonts w:ascii="Wingdings 2" w:hAnsi="Wingdings 2" w:hint="default"/>
      </w:rPr>
    </w:lvl>
    <w:lvl w:ilvl="5" w:tplc="74CAC5E6" w:tentative="1">
      <w:start w:val="1"/>
      <w:numFmt w:val="bullet"/>
      <w:lvlText w:val=""/>
      <w:lvlJc w:val="left"/>
      <w:pPr>
        <w:tabs>
          <w:tab w:val="num" w:pos="4320"/>
        </w:tabs>
        <w:ind w:left="4320" w:hanging="360"/>
      </w:pPr>
      <w:rPr>
        <w:rFonts w:ascii="Wingdings 2" w:hAnsi="Wingdings 2" w:hint="default"/>
      </w:rPr>
    </w:lvl>
    <w:lvl w:ilvl="6" w:tplc="C45A3460" w:tentative="1">
      <w:start w:val="1"/>
      <w:numFmt w:val="bullet"/>
      <w:lvlText w:val=""/>
      <w:lvlJc w:val="left"/>
      <w:pPr>
        <w:tabs>
          <w:tab w:val="num" w:pos="5040"/>
        </w:tabs>
        <w:ind w:left="5040" w:hanging="360"/>
      </w:pPr>
      <w:rPr>
        <w:rFonts w:ascii="Wingdings 2" w:hAnsi="Wingdings 2" w:hint="default"/>
      </w:rPr>
    </w:lvl>
    <w:lvl w:ilvl="7" w:tplc="D5F242CE" w:tentative="1">
      <w:start w:val="1"/>
      <w:numFmt w:val="bullet"/>
      <w:lvlText w:val=""/>
      <w:lvlJc w:val="left"/>
      <w:pPr>
        <w:tabs>
          <w:tab w:val="num" w:pos="5760"/>
        </w:tabs>
        <w:ind w:left="5760" w:hanging="360"/>
      </w:pPr>
      <w:rPr>
        <w:rFonts w:ascii="Wingdings 2" w:hAnsi="Wingdings 2" w:hint="default"/>
      </w:rPr>
    </w:lvl>
    <w:lvl w:ilvl="8" w:tplc="404CEF3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0B7A01"/>
    <w:multiLevelType w:val="hybridMultilevel"/>
    <w:tmpl w:val="A7AAA5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B367764"/>
    <w:multiLevelType w:val="hybridMultilevel"/>
    <w:tmpl w:val="2E3656E0"/>
    <w:lvl w:ilvl="0" w:tplc="18090001">
      <w:start w:val="1"/>
      <w:numFmt w:val="bullet"/>
      <w:lvlText w:val=""/>
      <w:lvlJc w:val="left"/>
      <w:pPr>
        <w:ind w:left="720" w:hanging="360"/>
      </w:pPr>
      <w:rPr>
        <w:rFonts w:ascii="Symbol" w:hAnsi="Symbol" w:hint="default"/>
      </w:rPr>
    </w:lvl>
    <w:lvl w:ilvl="1" w:tplc="3B6A9B3A">
      <w:start w:val="1"/>
      <w:numFmt w:val="bullet"/>
      <w:lvlText w:val=""/>
      <w:lvlJc w:val="left"/>
      <w:pPr>
        <w:ind w:left="1440" w:hanging="360"/>
      </w:pPr>
      <w:rPr>
        <w:rFonts w:ascii="Wingdings 2" w:hAnsi="Wingdings 2"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EE2D9D"/>
    <w:multiLevelType w:val="hybridMultilevel"/>
    <w:tmpl w:val="1B8668EC"/>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834879"/>
    <w:multiLevelType w:val="hybridMultilevel"/>
    <w:tmpl w:val="27C63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B00C96"/>
    <w:multiLevelType w:val="hybridMultilevel"/>
    <w:tmpl w:val="82D83F7A"/>
    <w:lvl w:ilvl="0" w:tplc="5E5C53FE">
      <w:start w:val="1"/>
      <w:numFmt w:val="bullet"/>
      <w:lvlText w:val=""/>
      <w:lvlJc w:val="left"/>
      <w:pPr>
        <w:tabs>
          <w:tab w:val="num" w:pos="720"/>
        </w:tabs>
        <w:ind w:left="720" w:hanging="360"/>
      </w:pPr>
      <w:rPr>
        <w:rFonts w:ascii="Wingdings 2" w:hAnsi="Wingdings 2" w:hint="default"/>
      </w:rPr>
    </w:lvl>
    <w:lvl w:ilvl="1" w:tplc="B7C81A70" w:tentative="1">
      <w:start w:val="1"/>
      <w:numFmt w:val="bullet"/>
      <w:lvlText w:val=""/>
      <w:lvlJc w:val="left"/>
      <w:pPr>
        <w:tabs>
          <w:tab w:val="num" w:pos="1440"/>
        </w:tabs>
        <w:ind w:left="1440" w:hanging="360"/>
      </w:pPr>
      <w:rPr>
        <w:rFonts w:ascii="Wingdings 2" w:hAnsi="Wingdings 2" w:hint="default"/>
      </w:rPr>
    </w:lvl>
    <w:lvl w:ilvl="2" w:tplc="C3261D3E" w:tentative="1">
      <w:start w:val="1"/>
      <w:numFmt w:val="bullet"/>
      <w:lvlText w:val=""/>
      <w:lvlJc w:val="left"/>
      <w:pPr>
        <w:tabs>
          <w:tab w:val="num" w:pos="2160"/>
        </w:tabs>
        <w:ind w:left="2160" w:hanging="360"/>
      </w:pPr>
      <w:rPr>
        <w:rFonts w:ascii="Wingdings 2" w:hAnsi="Wingdings 2" w:hint="default"/>
      </w:rPr>
    </w:lvl>
    <w:lvl w:ilvl="3" w:tplc="16E80578" w:tentative="1">
      <w:start w:val="1"/>
      <w:numFmt w:val="bullet"/>
      <w:lvlText w:val=""/>
      <w:lvlJc w:val="left"/>
      <w:pPr>
        <w:tabs>
          <w:tab w:val="num" w:pos="2880"/>
        </w:tabs>
        <w:ind w:left="2880" w:hanging="360"/>
      </w:pPr>
      <w:rPr>
        <w:rFonts w:ascii="Wingdings 2" w:hAnsi="Wingdings 2" w:hint="default"/>
      </w:rPr>
    </w:lvl>
    <w:lvl w:ilvl="4" w:tplc="4F84F1B0" w:tentative="1">
      <w:start w:val="1"/>
      <w:numFmt w:val="bullet"/>
      <w:lvlText w:val=""/>
      <w:lvlJc w:val="left"/>
      <w:pPr>
        <w:tabs>
          <w:tab w:val="num" w:pos="3600"/>
        </w:tabs>
        <w:ind w:left="3600" w:hanging="360"/>
      </w:pPr>
      <w:rPr>
        <w:rFonts w:ascii="Wingdings 2" w:hAnsi="Wingdings 2" w:hint="default"/>
      </w:rPr>
    </w:lvl>
    <w:lvl w:ilvl="5" w:tplc="7544568E" w:tentative="1">
      <w:start w:val="1"/>
      <w:numFmt w:val="bullet"/>
      <w:lvlText w:val=""/>
      <w:lvlJc w:val="left"/>
      <w:pPr>
        <w:tabs>
          <w:tab w:val="num" w:pos="4320"/>
        </w:tabs>
        <w:ind w:left="4320" w:hanging="360"/>
      </w:pPr>
      <w:rPr>
        <w:rFonts w:ascii="Wingdings 2" w:hAnsi="Wingdings 2" w:hint="default"/>
      </w:rPr>
    </w:lvl>
    <w:lvl w:ilvl="6" w:tplc="0A04A2BE" w:tentative="1">
      <w:start w:val="1"/>
      <w:numFmt w:val="bullet"/>
      <w:lvlText w:val=""/>
      <w:lvlJc w:val="left"/>
      <w:pPr>
        <w:tabs>
          <w:tab w:val="num" w:pos="5040"/>
        </w:tabs>
        <w:ind w:left="5040" w:hanging="360"/>
      </w:pPr>
      <w:rPr>
        <w:rFonts w:ascii="Wingdings 2" w:hAnsi="Wingdings 2" w:hint="default"/>
      </w:rPr>
    </w:lvl>
    <w:lvl w:ilvl="7" w:tplc="C6AA1984" w:tentative="1">
      <w:start w:val="1"/>
      <w:numFmt w:val="bullet"/>
      <w:lvlText w:val=""/>
      <w:lvlJc w:val="left"/>
      <w:pPr>
        <w:tabs>
          <w:tab w:val="num" w:pos="5760"/>
        </w:tabs>
        <w:ind w:left="5760" w:hanging="360"/>
      </w:pPr>
      <w:rPr>
        <w:rFonts w:ascii="Wingdings 2" w:hAnsi="Wingdings 2" w:hint="default"/>
      </w:rPr>
    </w:lvl>
    <w:lvl w:ilvl="8" w:tplc="62EA1B9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2731B5B"/>
    <w:multiLevelType w:val="hybridMultilevel"/>
    <w:tmpl w:val="B67C530C"/>
    <w:lvl w:ilvl="0" w:tplc="18090001">
      <w:start w:val="1"/>
      <w:numFmt w:val="bullet"/>
      <w:lvlText w:val=""/>
      <w:lvlJc w:val="left"/>
      <w:pPr>
        <w:ind w:left="720" w:hanging="360"/>
      </w:pPr>
      <w:rPr>
        <w:rFonts w:ascii="Symbol" w:hAnsi="Symbol" w:hint="default"/>
      </w:rPr>
    </w:lvl>
    <w:lvl w:ilvl="1" w:tplc="4980251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185970"/>
    <w:multiLevelType w:val="hybridMultilevel"/>
    <w:tmpl w:val="E73C6ED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A566E4"/>
    <w:multiLevelType w:val="hybridMultilevel"/>
    <w:tmpl w:val="2E8651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763629"/>
    <w:multiLevelType w:val="hybridMultilevel"/>
    <w:tmpl w:val="22544932"/>
    <w:lvl w:ilvl="0" w:tplc="5E5C53F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9B5152"/>
    <w:multiLevelType w:val="hybridMultilevel"/>
    <w:tmpl w:val="DA36CBB6"/>
    <w:lvl w:ilvl="0" w:tplc="848ED7E2">
      <w:start w:val="1"/>
      <w:numFmt w:val="bullet"/>
      <w:lvlText w:val=""/>
      <w:lvlJc w:val="left"/>
      <w:pPr>
        <w:tabs>
          <w:tab w:val="num" w:pos="720"/>
        </w:tabs>
        <w:ind w:left="720" w:hanging="360"/>
      </w:pPr>
      <w:rPr>
        <w:rFonts w:ascii="Wingdings 2" w:hAnsi="Wingdings 2" w:hint="default"/>
      </w:rPr>
    </w:lvl>
    <w:lvl w:ilvl="1" w:tplc="9A484570">
      <w:start w:val="1007"/>
      <w:numFmt w:val="bullet"/>
      <w:lvlText w:val=""/>
      <w:lvlJc w:val="left"/>
      <w:pPr>
        <w:tabs>
          <w:tab w:val="num" w:pos="1440"/>
        </w:tabs>
        <w:ind w:left="1440" w:hanging="360"/>
      </w:pPr>
      <w:rPr>
        <w:rFonts w:ascii="Wingdings 2" w:hAnsi="Wingdings 2" w:hint="default"/>
      </w:rPr>
    </w:lvl>
    <w:lvl w:ilvl="2" w:tplc="5C848DB4" w:tentative="1">
      <w:start w:val="1"/>
      <w:numFmt w:val="bullet"/>
      <w:lvlText w:val=""/>
      <w:lvlJc w:val="left"/>
      <w:pPr>
        <w:tabs>
          <w:tab w:val="num" w:pos="2160"/>
        </w:tabs>
        <w:ind w:left="2160" w:hanging="360"/>
      </w:pPr>
      <w:rPr>
        <w:rFonts w:ascii="Wingdings 2" w:hAnsi="Wingdings 2" w:hint="default"/>
      </w:rPr>
    </w:lvl>
    <w:lvl w:ilvl="3" w:tplc="9D1CA7EE" w:tentative="1">
      <w:start w:val="1"/>
      <w:numFmt w:val="bullet"/>
      <w:lvlText w:val=""/>
      <w:lvlJc w:val="left"/>
      <w:pPr>
        <w:tabs>
          <w:tab w:val="num" w:pos="2880"/>
        </w:tabs>
        <w:ind w:left="2880" w:hanging="360"/>
      </w:pPr>
      <w:rPr>
        <w:rFonts w:ascii="Wingdings 2" w:hAnsi="Wingdings 2" w:hint="default"/>
      </w:rPr>
    </w:lvl>
    <w:lvl w:ilvl="4" w:tplc="F93E8230" w:tentative="1">
      <w:start w:val="1"/>
      <w:numFmt w:val="bullet"/>
      <w:lvlText w:val=""/>
      <w:lvlJc w:val="left"/>
      <w:pPr>
        <w:tabs>
          <w:tab w:val="num" w:pos="3600"/>
        </w:tabs>
        <w:ind w:left="3600" w:hanging="360"/>
      </w:pPr>
      <w:rPr>
        <w:rFonts w:ascii="Wingdings 2" w:hAnsi="Wingdings 2" w:hint="default"/>
      </w:rPr>
    </w:lvl>
    <w:lvl w:ilvl="5" w:tplc="CDD85AF4" w:tentative="1">
      <w:start w:val="1"/>
      <w:numFmt w:val="bullet"/>
      <w:lvlText w:val=""/>
      <w:lvlJc w:val="left"/>
      <w:pPr>
        <w:tabs>
          <w:tab w:val="num" w:pos="4320"/>
        </w:tabs>
        <w:ind w:left="4320" w:hanging="360"/>
      </w:pPr>
      <w:rPr>
        <w:rFonts w:ascii="Wingdings 2" w:hAnsi="Wingdings 2" w:hint="default"/>
      </w:rPr>
    </w:lvl>
    <w:lvl w:ilvl="6" w:tplc="B27A71B8" w:tentative="1">
      <w:start w:val="1"/>
      <w:numFmt w:val="bullet"/>
      <w:lvlText w:val=""/>
      <w:lvlJc w:val="left"/>
      <w:pPr>
        <w:tabs>
          <w:tab w:val="num" w:pos="5040"/>
        </w:tabs>
        <w:ind w:left="5040" w:hanging="360"/>
      </w:pPr>
      <w:rPr>
        <w:rFonts w:ascii="Wingdings 2" w:hAnsi="Wingdings 2" w:hint="default"/>
      </w:rPr>
    </w:lvl>
    <w:lvl w:ilvl="7" w:tplc="04A222C8" w:tentative="1">
      <w:start w:val="1"/>
      <w:numFmt w:val="bullet"/>
      <w:lvlText w:val=""/>
      <w:lvlJc w:val="left"/>
      <w:pPr>
        <w:tabs>
          <w:tab w:val="num" w:pos="5760"/>
        </w:tabs>
        <w:ind w:left="5760" w:hanging="360"/>
      </w:pPr>
      <w:rPr>
        <w:rFonts w:ascii="Wingdings 2" w:hAnsi="Wingdings 2" w:hint="default"/>
      </w:rPr>
    </w:lvl>
    <w:lvl w:ilvl="8" w:tplc="AACE4FA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4CB5728"/>
    <w:multiLevelType w:val="hybridMultilevel"/>
    <w:tmpl w:val="C39242C4"/>
    <w:lvl w:ilvl="0" w:tplc="1809000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545A32"/>
    <w:multiLevelType w:val="hybridMultilevel"/>
    <w:tmpl w:val="D0B8D60E"/>
    <w:lvl w:ilvl="0" w:tplc="A0E2A8A6">
      <w:start w:val="1"/>
      <w:numFmt w:val="bullet"/>
      <w:lvlText w:val=""/>
      <w:lvlJc w:val="left"/>
      <w:pPr>
        <w:tabs>
          <w:tab w:val="num" w:pos="720"/>
        </w:tabs>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7B6991"/>
    <w:multiLevelType w:val="hybridMultilevel"/>
    <w:tmpl w:val="3F5E827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E529D5"/>
    <w:multiLevelType w:val="hybridMultilevel"/>
    <w:tmpl w:val="100A9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682023"/>
    <w:multiLevelType w:val="hybridMultilevel"/>
    <w:tmpl w:val="7F985A46"/>
    <w:lvl w:ilvl="0" w:tplc="83DE716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02A01"/>
    <w:multiLevelType w:val="hybridMultilevel"/>
    <w:tmpl w:val="7D4893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B160B3"/>
    <w:multiLevelType w:val="hybridMultilevel"/>
    <w:tmpl w:val="15023E7A"/>
    <w:lvl w:ilvl="0" w:tplc="3B6A9B3A">
      <w:start w:val="1"/>
      <w:numFmt w:val="bullet"/>
      <w:lvlText w:val=""/>
      <w:lvlJc w:val="left"/>
      <w:pPr>
        <w:tabs>
          <w:tab w:val="num" w:pos="720"/>
        </w:tabs>
        <w:ind w:left="720" w:hanging="360"/>
      </w:pPr>
      <w:rPr>
        <w:rFonts w:ascii="Wingdings 2" w:hAnsi="Wingdings 2" w:hint="default"/>
      </w:rPr>
    </w:lvl>
    <w:lvl w:ilvl="1" w:tplc="70E47602">
      <w:start w:val="1007"/>
      <w:numFmt w:val="bullet"/>
      <w:lvlText w:val=""/>
      <w:lvlJc w:val="left"/>
      <w:pPr>
        <w:tabs>
          <w:tab w:val="num" w:pos="1440"/>
        </w:tabs>
        <w:ind w:left="1440" w:hanging="360"/>
      </w:pPr>
      <w:rPr>
        <w:rFonts w:ascii="Wingdings 2" w:hAnsi="Wingdings 2" w:hint="default"/>
      </w:rPr>
    </w:lvl>
    <w:lvl w:ilvl="2" w:tplc="CAF0DFB6" w:tentative="1">
      <w:start w:val="1"/>
      <w:numFmt w:val="bullet"/>
      <w:lvlText w:val=""/>
      <w:lvlJc w:val="left"/>
      <w:pPr>
        <w:tabs>
          <w:tab w:val="num" w:pos="2160"/>
        </w:tabs>
        <w:ind w:left="2160" w:hanging="360"/>
      </w:pPr>
      <w:rPr>
        <w:rFonts w:ascii="Wingdings 2" w:hAnsi="Wingdings 2" w:hint="default"/>
      </w:rPr>
    </w:lvl>
    <w:lvl w:ilvl="3" w:tplc="026C5A10" w:tentative="1">
      <w:start w:val="1"/>
      <w:numFmt w:val="bullet"/>
      <w:lvlText w:val=""/>
      <w:lvlJc w:val="left"/>
      <w:pPr>
        <w:tabs>
          <w:tab w:val="num" w:pos="2880"/>
        </w:tabs>
        <w:ind w:left="2880" w:hanging="360"/>
      </w:pPr>
      <w:rPr>
        <w:rFonts w:ascii="Wingdings 2" w:hAnsi="Wingdings 2" w:hint="default"/>
      </w:rPr>
    </w:lvl>
    <w:lvl w:ilvl="4" w:tplc="9E9C6F22" w:tentative="1">
      <w:start w:val="1"/>
      <w:numFmt w:val="bullet"/>
      <w:lvlText w:val=""/>
      <w:lvlJc w:val="left"/>
      <w:pPr>
        <w:tabs>
          <w:tab w:val="num" w:pos="3600"/>
        </w:tabs>
        <w:ind w:left="3600" w:hanging="360"/>
      </w:pPr>
      <w:rPr>
        <w:rFonts w:ascii="Wingdings 2" w:hAnsi="Wingdings 2" w:hint="default"/>
      </w:rPr>
    </w:lvl>
    <w:lvl w:ilvl="5" w:tplc="E6D86EE8" w:tentative="1">
      <w:start w:val="1"/>
      <w:numFmt w:val="bullet"/>
      <w:lvlText w:val=""/>
      <w:lvlJc w:val="left"/>
      <w:pPr>
        <w:tabs>
          <w:tab w:val="num" w:pos="4320"/>
        </w:tabs>
        <w:ind w:left="4320" w:hanging="360"/>
      </w:pPr>
      <w:rPr>
        <w:rFonts w:ascii="Wingdings 2" w:hAnsi="Wingdings 2" w:hint="default"/>
      </w:rPr>
    </w:lvl>
    <w:lvl w:ilvl="6" w:tplc="153A8E9E" w:tentative="1">
      <w:start w:val="1"/>
      <w:numFmt w:val="bullet"/>
      <w:lvlText w:val=""/>
      <w:lvlJc w:val="left"/>
      <w:pPr>
        <w:tabs>
          <w:tab w:val="num" w:pos="5040"/>
        </w:tabs>
        <w:ind w:left="5040" w:hanging="360"/>
      </w:pPr>
      <w:rPr>
        <w:rFonts w:ascii="Wingdings 2" w:hAnsi="Wingdings 2" w:hint="default"/>
      </w:rPr>
    </w:lvl>
    <w:lvl w:ilvl="7" w:tplc="D38C5F70" w:tentative="1">
      <w:start w:val="1"/>
      <w:numFmt w:val="bullet"/>
      <w:lvlText w:val=""/>
      <w:lvlJc w:val="left"/>
      <w:pPr>
        <w:tabs>
          <w:tab w:val="num" w:pos="5760"/>
        </w:tabs>
        <w:ind w:left="5760" w:hanging="360"/>
      </w:pPr>
      <w:rPr>
        <w:rFonts w:ascii="Wingdings 2" w:hAnsi="Wingdings 2" w:hint="default"/>
      </w:rPr>
    </w:lvl>
    <w:lvl w:ilvl="8" w:tplc="CDFA88D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6BD6163"/>
    <w:multiLevelType w:val="hybridMultilevel"/>
    <w:tmpl w:val="E0E8B8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6F44C1"/>
    <w:multiLevelType w:val="hybridMultilevel"/>
    <w:tmpl w:val="CEA05D96"/>
    <w:lvl w:ilvl="0" w:tplc="A0E2A8A6">
      <w:start w:val="1"/>
      <w:numFmt w:val="bullet"/>
      <w:lvlText w:val=""/>
      <w:lvlJc w:val="left"/>
      <w:pPr>
        <w:tabs>
          <w:tab w:val="num" w:pos="720"/>
        </w:tabs>
        <w:ind w:left="720" w:hanging="360"/>
      </w:pPr>
      <w:rPr>
        <w:rFonts w:ascii="Wingdings 2" w:hAnsi="Wingdings 2" w:hint="default"/>
      </w:rPr>
    </w:lvl>
    <w:lvl w:ilvl="1" w:tplc="84A8A21E" w:tentative="1">
      <w:start w:val="1"/>
      <w:numFmt w:val="bullet"/>
      <w:lvlText w:val=""/>
      <w:lvlJc w:val="left"/>
      <w:pPr>
        <w:tabs>
          <w:tab w:val="num" w:pos="1440"/>
        </w:tabs>
        <w:ind w:left="1440" w:hanging="360"/>
      </w:pPr>
      <w:rPr>
        <w:rFonts w:ascii="Wingdings 2" w:hAnsi="Wingdings 2" w:hint="default"/>
      </w:rPr>
    </w:lvl>
    <w:lvl w:ilvl="2" w:tplc="D026E4C6" w:tentative="1">
      <w:start w:val="1"/>
      <w:numFmt w:val="bullet"/>
      <w:lvlText w:val=""/>
      <w:lvlJc w:val="left"/>
      <w:pPr>
        <w:tabs>
          <w:tab w:val="num" w:pos="2160"/>
        </w:tabs>
        <w:ind w:left="2160" w:hanging="360"/>
      </w:pPr>
      <w:rPr>
        <w:rFonts w:ascii="Wingdings 2" w:hAnsi="Wingdings 2" w:hint="default"/>
      </w:rPr>
    </w:lvl>
    <w:lvl w:ilvl="3" w:tplc="2FECBA18" w:tentative="1">
      <w:start w:val="1"/>
      <w:numFmt w:val="bullet"/>
      <w:lvlText w:val=""/>
      <w:lvlJc w:val="left"/>
      <w:pPr>
        <w:tabs>
          <w:tab w:val="num" w:pos="2880"/>
        </w:tabs>
        <w:ind w:left="2880" w:hanging="360"/>
      </w:pPr>
      <w:rPr>
        <w:rFonts w:ascii="Wingdings 2" w:hAnsi="Wingdings 2" w:hint="default"/>
      </w:rPr>
    </w:lvl>
    <w:lvl w:ilvl="4" w:tplc="D020F3F4" w:tentative="1">
      <w:start w:val="1"/>
      <w:numFmt w:val="bullet"/>
      <w:lvlText w:val=""/>
      <w:lvlJc w:val="left"/>
      <w:pPr>
        <w:tabs>
          <w:tab w:val="num" w:pos="3600"/>
        </w:tabs>
        <w:ind w:left="3600" w:hanging="360"/>
      </w:pPr>
      <w:rPr>
        <w:rFonts w:ascii="Wingdings 2" w:hAnsi="Wingdings 2" w:hint="default"/>
      </w:rPr>
    </w:lvl>
    <w:lvl w:ilvl="5" w:tplc="82927AFE" w:tentative="1">
      <w:start w:val="1"/>
      <w:numFmt w:val="bullet"/>
      <w:lvlText w:val=""/>
      <w:lvlJc w:val="left"/>
      <w:pPr>
        <w:tabs>
          <w:tab w:val="num" w:pos="4320"/>
        </w:tabs>
        <w:ind w:left="4320" w:hanging="360"/>
      </w:pPr>
      <w:rPr>
        <w:rFonts w:ascii="Wingdings 2" w:hAnsi="Wingdings 2" w:hint="default"/>
      </w:rPr>
    </w:lvl>
    <w:lvl w:ilvl="6" w:tplc="F942F100" w:tentative="1">
      <w:start w:val="1"/>
      <w:numFmt w:val="bullet"/>
      <w:lvlText w:val=""/>
      <w:lvlJc w:val="left"/>
      <w:pPr>
        <w:tabs>
          <w:tab w:val="num" w:pos="5040"/>
        </w:tabs>
        <w:ind w:left="5040" w:hanging="360"/>
      </w:pPr>
      <w:rPr>
        <w:rFonts w:ascii="Wingdings 2" w:hAnsi="Wingdings 2" w:hint="default"/>
      </w:rPr>
    </w:lvl>
    <w:lvl w:ilvl="7" w:tplc="0D4C57FC" w:tentative="1">
      <w:start w:val="1"/>
      <w:numFmt w:val="bullet"/>
      <w:lvlText w:val=""/>
      <w:lvlJc w:val="left"/>
      <w:pPr>
        <w:tabs>
          <w:tab w:val="num" w:pos="5760"/>
        </w:tabs>
        <w:ind w:left="5760" w:hanging="360"/>
      </w:pPr>
      <w:rPr>
        <w:rFonts w:ascii="Wingdings 2" w:hAnsi="Wingdings 2" w:hint="default"/>
      </w:rPr>
    </w:lvl>
    <w:lvl w:ilvl="8" w:tplc="DED2D2C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B6C7A69"/>
    <w:multiLevelType w:val="hybridMultilevel"/>
    <w:tmpl w:val="A53209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ED0BA1"/>
    <w:multiLevelType w:val="hybridMultilevel"/>
    <w:tmpl w:val="B8DAF8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516BF"/>
    <w:multiLevelType w:val="hybridMultilevel"/>
    <w:tmpl w:val="936ACC30"/>
    <w:lvl w:ilvl="0" w:tplc="F7BEEA0E">
      <w:start w:val="1"/>
      <w:numFmt w:val="bullet"/>
      <w:lvlText w:val=""/>
      <w:lvlJc w:val="left"/>
      <w:pPr>
        <w:tabs>
          <w:tab w:val="num" w:pos="720"/>
        </w:tabs>
        <w:ind w:left="720" w:hanging="360"/>
      </w:pPr>
      <w:rPr>
        <w:rFonts w:ascii="Wingdings 2" w:hAnsi="Wingdings 2" w:hint="default"/>
      </w:rPr>
    </w:lvl>
    <w:lvl w:ilvl="1" w:tplc="B36EFAA8" w:tentative="1">
      <w:start w:val="1"/>
      <w:numFmt w:val="bullet"/>
      <w:lvlText w:val=""/>
      <w:lvlJc w:val="left"/>
      <w:pPr>
        <w:tabs>
          <w:tab w:val="num" w:pos="1440"/>
        </w:tabs>
        <w:ind w:left="1440" w:hanging="360"/>
      </w:pPr>
      <w:rPr>
        <w:rFonts w:ascii="Wingdings 2" w:hAnsi="Wingdings 2" w:hint="default"/>
      </w:rPr>
    </w:lvl>
    <w:lvl w:ilvl="2" w:tplc="94C00CF6" w:tentative="1">
      <w:start w:val="1"/>
      <w:numFmt w:val="bullet"/>
      <w:lvlText w:val=""/>
      <w:lvlJc w:val="left"/>
      <w:pPr>
        <w:tabs>
          <w:tab w:val="num" w:pos="2160"/>
        </w:tabs>
        <w:ind w:left="2160" w:hanging="360"/>
      </w:pPr>
      <w:rPr>
        <w:rFonts w:ascii="Wingdings 2" w:hAnsi="Wingdings 2" w:hint="default"/>
      </w:rPr>
    </w:lvl>
    <w:lvl w:ilvl="3" w:tplc="BFCA635E" w:tentative="1">
      <w:start w:val="1"/>
      <w:numFmt w:val="bullet"/>
      <w:lvlText w:val=""/>
      <w:lvlJc w:val="left"/>
      <w:pPr>
        <w:tabs>
          <w:tab w:val="num" w:pos="2880"/>
        </w:tabs>
        <w:ind w:left="2880" w:hanging="360"/>
      </w:pPr>
      <w:rPr>
        <w:rFonts w:ascii="Wingdings 2" w:hAnsi="Wingdings 2" w:hint="default"/>
      </w:rPr>
    </w:lvl>
    <w:lvl w:ilvl="4" w:tplc="7FE86D78" w:tentative="1">
      <w:start w:val="1"/>
      <w:numFmt w:val="bullet"/>
      <w:lvlText w:val=""/>
      <w:lvlJc w:val="left"/>
      <w:pPr>
        <w:tabs>
          <w:tab w:val="num" w:pos="3600"/>
        </w:tabs>
        <w:ind w:left="3600" w:hanging="360"/>
      </w:pPr>
      <w:rPr>
        <w:rFonts w:ascii="Wingdings 2" w:hAnsi="Wingdings 2" w:hint="default"/>
      </w:rPr>
    </w:lvl>
    <w:lvl w:ilvl="5" w:tplc="1BE8F804" w:tentative="1">
      <w:start w:val="1"/>
      <w:numFmt w:val="bullet"/>
      <w:lvlText w:val=""/>
      <w:lvlJc w:val="left"/>
      <w:pPr>
        <w:tabs>
          <w:tab w:val="num" w:pos="4320"/>
        </w:tabs>
        <w:ind w:left="4320" w:hanging="360"/>
      </w:pPr>
      <w:rPr>
        <w:rFonts w:ascii="Wingdings 2" w:hAnsi="Wingdings 2" w:hint="default"/>
      </w:rPr>
    </w:lvl>
    <w:lvl w:ilvl="6" w:tplc="58226266" w:tentative="1">
      <w:start w:val="1"/>
      <w:numFmt w:val="bullet"/>
      <w:lvlText w:val=""/>
      <w:lvlJc w:val="left"/>
      <w:pPr>
        <w:tabs>
          <w:tab w:val="num" w:pos="5040"/>
        </w:tabs>
        <w:ind w:left="5040" w:hanging="360"/>
      </w:pPr>
      <w:rPr>
        <w:rFonts w:ascii="Wingdings 2" w:hAnsi="Wingdings 2" w:hint="default"/>
      </w:rPr>
    </w:lvl>
    <w:lvl w:ilvl="7" w:tplc="53F8CC96" w:tentative="1">
      <w:start w:val="1"/>
      <w:numFmt w:val="bullet"/>
      <w:lvlText w:val=""/>
      <w:lvlJc w:val="left"/>
      <w:pPr>
        <w:tabs>
          <w:tab w:val="num" w:pos="5760"/>
        </w:tabs>
        <w:ind w:left="5760" w:hanging="360"/>
      </w:pPr>
      <w:rPr>
        <w:rFonts w:ascii="Wingdings 2" w:hAnsi="Wingdings 2" w:hint="default"/>
      </w:rPr>
    </w:lvl>
    <w:lvl w:ilvl="8" w:tplc="106A38E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F7A67C0"/>
    <w:multiLevelType w:val="hybridMultilevel"/>
    <w:tmpl w:val="EFE6F6B0"/>
    <w:lvl w:ilvl="0" w:tplc="5E5C53FE">
      <w:start w:val="1"/>
      <w:numFmt w:val="bullet"/>
      <w:lvlText w:val=""/>
      <w:lvlJc w:val="left"/>
      <w:pPr>
        <w:ind w:left="720" w:hanging="360"/>
      </w:pPr>
      <w:rPr>
        <w:rFonts w:ascii="Wingdings 2" w:hAnsi="Wingdings 2" w:hint="default"/>
      </w:rPr>
    </w:lvl>
    <w:lvl w:ilvl="1" w:tplc="54C09AB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8C5775"/>
    <w:multiLevelType w:val="hybridMultilevel"/>
    <w:tmpl w:val="B8BA5370"/>
    <w:lvl w:ilvl="0" w:tplc="A0E2A8A6">
      <w:start w:val="1"/>
      <w:numFmt w:val="bullet"/>
      <w:lvlText w:val=""/>
      <w:lvlJc w:val="left"/>
      <w:pPr>
        <w:tabs>
          <w:tab w:val="num" w:pos="720"/>
        </w:tabs>
        <w:ind w:left="720" w:hanging="360"/>
      </w:pPr>
      <w:rPr>
        <w:rFonts w:ascii="Wingdings 2" w:hAnsi="Wingdings 2" w:hint="default"/>
      </w:rPr>
    </w:lvl>
    <w:lvl w:ilvl="1" w:tplc="5E5C53FE">
      <w:start w:val="1"/>
      <w:numFmt w:val="bullet"/>
      <w:lvlText w:val=""/>
      <w:lvlJc w:val="left"/>
      <w:pPr>
        <w:ind w:left="1440" w:hanging="360"/>
      </w:pPr>
      <w:rPr>
        <w:rFonts w:ascii="Wingdings 2" w:hAnsi="Wingdings 2" w:hint="default"/>
      </w:rPr>
    </w:lvl>
    <w:lvl w:ilvl="2" w:tplc="1809000B">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555412"/>
    <w:multiLevelType w:val="hybridMultilevel"/>
    <w:tmpl w:val="05FAA078"/>
    <w:lvl w:ilvl="0" w:tplc="5E5C53FE">
      <w:start w:val="1"/>
      <w:numFmt w:val="bullet"/>
      <w:lvlText w:val=""/>
      <w:lvlJc w:val="left"/>
      <w:pPr>
        <w:ind w:left="720" w:hanging="360"/>
      </w:pPr>
      <w:rPr>
        <w:rFonts w:ascii="Wingdings 2" w:hAnsi="Wingdings 2"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9F3A8E"/>
    <w:multiLevelType w:val="hybridMultilevel"/>
    <w:tmpl w:val="E6F4A8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FB638C0"/>
    <w:multiLevelType w:val="hybridMultilevel"/>
    <w:tmpl w:val="D79AB726"/>
    <w:lvl w:ilvl="0" w:tplc="A0E2A8A6">
      <w:start w:val="1"/>
      <w:numFmt w:val="bullet"/>
      <w:lvlText w:val=""/>
      <w:lvlJc w:val="left"/>
      <w:pPr>
        <w:tabs>
          <w:tab w:val="num" w:pos="720"/>
        </w:tabs>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1"/>
  </w:num>
  <w:num w:numId="4">
    <w:abstractNumId w:val="33"/>
  </w:num>
  <w:num w:numId="5">
    <w:abstractNumId w:val="3"/>
  </w:num>
  <w:num w:numId="6">
    <w:abstractNumId w:val="10"/>
  </w:num>
  <w:num w:numId="7">
    <w:abstractNumId w:val="0"/>
  </w:num>
  <w:num w:numId="8">
    <w:abstractNumId w:val="21"/>
  </w:num>
  <w:num w:numId="9">
    <w:abstractNumId w:val="16"/>
  </w:num>
  <w:num w:numId="10">
    <w:abstractNumId w:val="2"/>
  </w:num>
  <w:num w:numId="11">
    <w:abstractNumId w:val="7"/>
  </w:num>
  <w:num w:numId="12">
    <w:abstractNumId w:val="23"/>
  </w:num>
  <w:num w:numId="13">
    <w:abstractNumId w:val="38"/>
  </w:num>
  <w:num w:numId="14">
    <w:abstractNumId w:val="35"/>
  </w:num>
  <w:num w:numId="15">
    <w:abstractNumId w:val="36"/>
  </w:num>
  <w:num w:numId="16">
    <w:abstractNumId w:val="6"/>
  </w:num>
  <w:num w:numId="17">
    <w:abstractNumId w:val="20"/>
  </w:num>
  <w:num w:numId="18">
    <w:abstractNumId w:val="34"/>
  </w:num>
  <w:num w:numId="19">
    <w:abstractNumId w:val="15"/>
  </w:num>
  <w:num w:numId="20">
    <w:abstractNumId w:val="1"/>
  </w:num>
  <w:num w:numId="21">
    <w:abstractNumId w:val="31"/>
  </w:num>
  <w:num w:numId="22">
    <w:abstractNumId w:val="29"/>
  </w:num>
  <w:num w:numId="23">
    <w:abstractNumId w:val="13"/>
  </w:num>
  <w:num w:numId="24">
    <w:abstractNumId w:val="27"/>
  </w:num>
  <w:num w:numId="25">
    <w:abstractNumId w:val="37"/>
  </w:num>
  <w:num w:numId="26">
    <w:abstractNumId w:val="4"/>
  </w:num>
  <w:num w:numId="27">
    <w:abstractNumId w:val="17"/>
  </w:num>
  <w:num w:numId="28">
    <w:abstractNumId w:val="32"/>
  </w:num>
  <w:num w:numId="29">
    <w:abstractNumId w:val="24"/>
  </w:num>
  <w:num w:numId="30">
    <w:abstractNumId w:val="5"/>
  </w:num>
  <w:num w:numId="31">
    <w:abstractNumId w:val="8"/>
  </w:num>
  <w:num w:numId="32">
    <w:abstractNumId w:val="19"/>
  </w:num>
  <w:num w:numId="33">
    <w:abstractNumId w:val="12"/>
  </w:num>
  <w:num w:numId="34">
    <w:abstractNumId w:val="25"/>
  </w:num>
  <w:num w:numId="35">
    <w:abstractNumId w:val="14"/>
  </w:num>
  <w:num w:numId="36">
    <w:abstractNumId w:val="22"/>
  </w:num>
  <w:num w:numId="3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11"/>
    <w:rsid w:val="0000659A"/>
    <w:rsid w:val="0000730C"/>
    <w:rsid w:val="00011353"/>
    <w:rsid w:val="0001671C"/>
    <w:rsid w:val="000306BA"/>
    <w:rsid w:val="000519B8"/>
    <w:rsid w:val="000636DD"/>
    <w:rsid w:val="000651E8"/>
    <w:rsid w:val="00065BD4"/>
    <w:rsid w:val="00073E5F"/>
    <w:rsid w:val="000A084F"/>
    <w:rsid w:val="000B6EF0"/>
    <w:rsid w:val="000C2558"/>
    <w:rsid w:val="000D0643"/>
    <w:rsid w:val="000D0F5C"/>
    <w:rsid w:val="000D2D45"/>
    <w:rsid w:val="000D68A7"/>
    <w:rsid w:val="00100D09"/>
    <w:rsid w:val="00106453"/>
    <w:rsid w:val="00122910"/>
    <w:rsid w:val="00125683"/>
    <w:rsid w:val="00127013"/>
    <w:rsid w:val="001306BA"/>
    <w:rsid w:val="00135ED2"/>
    <w:rsid w:val="00150068"/>
    <w:rsid w:val="00160360"/>
    <w:rsid w:val="00165E79"/>
    <w:rsid w:val="00170B02"/>
    <w:rsid w:val="00171FB8"/>
    <w:rsid w:val="00184A64"/>
    <w:rsid w:val="00197F17"/>
    <w:rsid w:val="00197FD2"/>
    <w:rsid w:val="001A2D61"/>
    <w:rsid w:val="001A5A8D"/>
    <w:rsid w:val="001A7896"/>
    <w:rsid w:val="001C525B"/>
    <w:rsid w:val="001E5C2F"/>
    <w:rsid w:val="0020235E"/>
    <w:rsid w:val="00211A7A"/>
    <w:rsid w:val="002257FA"/>
    <w:rsid w:val="002367DF"/>
    <w:rsid w:val="002471E1"/>
    <w:rsid w:val="00254B24"/>
    <w:rsid w:val="00276EA7"/>
    <w:rsid w:val="00286F33"/>
    <w:rsid w:val="00292525"/>
    <w:rsid w:val="002A60B5"/>
    <w:rsid w:val="002D3485"/>
    <w:rsid w:val="002E3B8E"/>
    <w:rsid w:val="002E7D39"/>
    <w:rsid w:val="002F278D"/>
    <w:rsid w:val="00326FFB"/>
    <w:rsid w:val="0034289E"/>
    <w:rsid w:val="003433D2"/>
    <w:rsid w:val="00343A5E"/>
    <w:rsid w:val="003460E1"/>
    <w:rsid w:val="00355079"/>
    <w:rsid w:val="00364C75"/>
    <w:rsid w:val="0036639C"/>
    <w:rsid w:val="0037326C"/>
    <w:rsid w:val="0037628A"/>
    <w:rsid w:val="00397C99"/>
    <w:rsid w:val="003A2E83"/>
    <w:rsid w:val="003B16C3"/>
    <w:rsid w:val="003C1DDF"/>
    <w:rsid w:val="003C2E79"/>
    <w:rsid w:val="003E2644"/>
    <w:rsid w:val="003E4923"/>
    <w:rsid w:val="003F7D7D"/>
    <w:rsid w:val="00405315"/>
    <w:rsid w:val="004102E3"/>
    <w:rsid w:val="00412454"/>
    <w:rsid w:val="00414997"/>
    <w:rsid w:val="00431CDC"/>
    <w:rsid w:val="004343C5"/>
    <w:rsid w:val="004448A9"/>
    <w:rsid w:val="004541D9"/>
    <w:rsid w:val="00465D45"/>
    <w:rsid w:val="004672AF"/>
    <w:rsid w:val="00467D06"/>
    <w:rsid w:val="0048407C"/>
    <w:rsid w:val="00496D26"/>
    <w:rsid w:val="00497BFC"/>
    <w:rsid w:val="004A65B9"/>
    <w:rsid w:val="004C4130"/>
    <w:rsid w:val="004D6E79"/>
    <w:rsid w:val="004E3130"/>
    <w:rsid w:val="004E3DE7"/>
    <w:rsid w:val="004F3643"/>
    <w:rsid w:val="00503B6D"/>
    <w:rsid w:val="0051092E"/>
    <w:rsid w:val="00515C1D"/>
    <w:rsid w:val="00522FBC"/>
    <w:rsid w:val="005326A2"/>
    <w:rsid w:val="00547F8A"/>
    <w:rsid w:val="00550D6A"/>
    <w:rsid w:val="00562532"/>
    <w:rsid w:val="00562EAD"/>
    <w:rsid w:val="00563F76"/>
    <w:rsid w:val="00567F53"/>
    <w:rsid w:val="005700CB"/>
    <w:rsid w:val="00586482"/>
    <w:rsid w:val="005909EA"/>
    <w:rsid w:val="005A2323"/>
    <w:rsid w:val="005A5FB8"/>
    <w:rsid w:val="005A64F9"/>
    <w:rsid w:val="005C54DC"/>
    <w:rsid w:val="005D0BD1"/>
    <w:rsid w:val="0060349F"/>
    <w:rsid w:val="0061621E"/>
    <w:rsid w:val="00617E56"/>
    <w:rsid w:val="00621803"/>
    <w:rsid w:val="006547E7"/>
    <w:rsid w:val="006557B0"/>
    <w:rsid w:val="00660F14"/>
    <w:rsid w:val="00667181"/>
    <w:rsid w:val="00672D93"/>
    <w:rsid w:val="00674EE6"/>
    <w:rsid w:val="00684D73"/>
    <w:rsid w:val="006A5D6C"/>
    <w:rsid w:val="006A7F82"/>
    <w:rsid w:val="006E018C"/>
    <w:rsid w:val="006E021E"/>
    <w:rsid w:val="006E736A"/>
    <w:rsid w:val="00711E7C"/>
    <w:rsid w:val="007156CE"/>
    <w:rsid w:val="00733CFA"/>
    <w:rsid w:val="0073569A"/>
    <w:rsid w:val="0075058E"/>
    <w:rsid w:val="00752604"/>
    <w:rsid w:val="007549D7"/>
    <w:rsid w:val="00754B63"/>
    <w:rsid w:val="00757436"/>
    <w:rsid w:val="007579F0"/>
    <w:rsid w:val="007612AA"/>
    <w:rsid w:val="00790056"/>
    <w:rsid w:val="007921C8"/>
    <w:rsid w:val="00796CA1"/>
    <w:rsid w:val="007A44EA"/>
    <w:rsid w:val="007B1393"/>
    <w:rsid w:val="007B7A03"/>
    <w:rsid w:val="007C0009"/>
    <w:rsid w:val="007C69AC"/>
    <w:rsid w:val="007C74C6"/>
    <w:rsid w:val="007C7EAD"/>
    <w:rsid w:val="007D3F77"/>
    <w:rsid w:val="007D4964"/>
    <w:rsid w:val="007D599A"/>
    <w:rsid w:val="007F375D"/>
    <w:rsid w:val="008252FA"/>
    <w:rsid w:val="00825BDC"/>
    <w:rsid w:val="00831D03"/>
    <w:rsid w:val="00843EF6"/>
    <w:rsid w:val="00861366"/>
    <w:rsid w:val="00885760"/>
    <w:rsid w:val="008A2829"/>
    <w:rsid w:val="008A5C5F"/>
    <w:rsid w:val="008B0356"/>
    <w:rsid w:val="008C00D7"/>
    <w:rsid w:val="008E394B"/>
    <w:rsid w:val="008F29A8"/>
    <w:rsid w:val="00933514"/>
    <w:rsid w:val="00936819"/>
    <w:rsid w:val="009404FB"/>
    <w:rsid w:val="00942BC5"/>
    <w:rsid w:val="00965896"/>
    <w:rsid w:val="00977CA7"/>
    <w:rsid w:val="00993E09"/>
    <w:rsid w:val="009949C6"/>
    <w:rsid w:val="00995A11"/>
    <w:rsid w:val="0099610E"/>
    <w:rsid w:val="009974F8"/>
    <w:rsid w:val="009A05D5"/>
    <w:rsid w:val="009A415D"/>
    <w:rsid w:val="009B3806"/>
    <w:rsid w:val="009B3B61"/>
    <w:rsid w:val="009B6693"/>
    <w:rsid w:val="009B7B3A"/>
    <w:rsid w:val="009D15FD"/>
    <w:rsid w:val="009F070D"/>
    <w:rsid w:val="00A16791"/>
    <w:rsid w:val="00A264E9"/>
    <w:rsid w:val="00A36250"/>
    <w:rsid w:val="00A41BFB"/>
    <w:rsid w:val="00A507F8"/>
    <w:rsid w:val="00A50935"/>
    <w:rsid w:val="00A555AC"/>
    <w:rsid w:val="00A57306"/>
    <w:rsid w:val="00A63F2B"/>
    <w:rsid w:val="00A8722B"/>
    <w:rsid w:val="00A91351"/>
    <w:rsid w:val="00A9239B"/>
    <w:rsid w:val="00A95F88"/>
    <w:rsid w:val="00AA1286"/>
    <w:rsid w:val="00AB2CDE"/>
    <w:rsid w:val="00AD1F85"/>
    <w:rsid w:val="00AD2367"/>
    <w:rsid w:val="00AD3FFA"/>
    <w:rsid w:val="00AF4AF6"/>
    <w:rsid w:val="00B26232"/>
    <w:rsid w:val="00B311C9"/>
    <w:rsid w:val="00B35CED"/>
    <w:rsid w:val="00B40A48"/>
    <w:rsid w:val="00B41B44"/>
    <w:rsid w:val="00B41BC6"/>
    <w:rsid w:val="00B460D7"/>
    <w:rsid w:val="00B4655D"/>
    <w:rsid w:val="00B523C3"/>
    <w:rsid w:val="00B54F5B"/>
    <w:rsid w:val="00B62516"/>
    <w:rsid w:val="00B67FF7"/>
    <w:rsid w:val="00B769E6"/>
    <w:rsid w:val="00B847E9"/>
    <w:rsid w:val="00B903E1"/>
    <w:rsid w:val="00BA66DB"/>
    <w:rsid w:val="00BB3182"/>
    <w:rsid w:val="00BE78EA"/>
    <w:rsid w:val="00BF081E"/>
    <w:rsid w:val="00C12B11"/>
    <w:rsid w:val="00C16C0E"/>
    <w:rsid w:val="00C2021F"/>
    <w:rsid w:val="00C32697"/>
    <w:rsid w:val="00C32DDF"/>
    <w:rsid w:val="00C46F9F"/>
    <w:rsid w:val="00C47573"/>
    <w:rsid w:val="00C637DF"/>
    <w:rsid w:val="00C6467F"/>
    <w:rsid w:val="00C67829"/>
    <w:rsid w:val="00C76F9A"/>
    <w:rsid w:val="00C860C7"/>
    <w:rsid w:val="00CC11D3"/>
    <w:rsid w:val="00CE039C"/>
    <w:rsid w:val="00CF6998"/>
    <w:rsid w:val="00D02952"/>
    <w:rsid w:val="00D03BD2"/>
    <w:rsid w:val="00D1735C"/>
    <w:rsid w:val="00D23F49"/>
    <w:rsid w:val="00D36539"/>
    <w:rsid w:val="00D369F0"/>
    <w:rsid w:val="00D52F55"/>
    <w:rsid w:val="00D64C2F"/>
    <w:rsid w:val="00D87CD5"/>
    <w:rsid w:val="00D91867"/>
    <w:rsid w:val="00D94535"/>
    <w:rsid w:val="00DD2182"/>
    <w:rsid w:val="00DD2984"/>
    <w:rsid w:val="00E02FE6"/>
    <w:rsid w:val="00E13F1A"/>
    <w:rsid w:val="00E3067D"/>
    <w:rsid w:val="00E368CC"/>
    <w:rsid w:val="00E41B9E"/>
    <w:rsid w:val="00E421D2"/>
    <w:rsid w:val="00E42940"/>
    <w:rsid w:val="00E5392C"/>
    <w:rsid w:val="00E55EA5"/>
    <w:rsid w:val="00E55ED7"/>
    <w:rsid w:val="00E70015"/>
    <w:rsid w:val="00EA1777"/>
    <w:rsid w:val="00EB6C52"/>
    <w:rsid w:val="00EC6482"/>
    <w:rsid w:val="00ED350B"/>
    <w:rsid w:val="00EE519E"/>
    <w:rsid w:val="00F00478"/>
    <w:rsid w:val="00F0069E"/>
    <w:rsid w:val="00F024D0"/>
    <w:rsid w:val="00F0361F"/>
    <w:rsid w:val="00F06C0D"/>
    <w:rsid w:val="00F14FAD"/>
    <w:rsid w:val="00F3578D"/>
    <w:rsid w:val="00F43AC8"/>
    <w:rsid w:val="00F455DC"/>
    <w:rsid w:val="00F74475"/>
    <w:rsid w:val="00F92F30"/>
    <w:rsid w:val="00F96CBF"/>
    <w:rsid w:val="00F975BF"/>
    <w:rsid w:val="00FA27D0"/>
    <w:rsid w:val="00FA50BF"/>
    <w:rsid w:val="00FC20DA"/>
    <w:rsid w:val="00FC563C"/>
    <w:rsid w:val="00FC717C"/>
    <w:rsid w:val="00FD47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5253"/>
  <w15:docId w15:val="{A1A7ACE4-9D32-455E-AB82-082648F1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0D7"/>
  </w:style>
  <w:style w:type="paragraph" w:styleId="Heading2">
    <w:name w:val="heading 2"/>
    <w:basedOn w:val="Normal"/>
    <w:link w:val="Heading2Char"/>
    <w:uiPriority w:val="9"/>
    <w:qFormat/>
    <w:rsid w:val="00D369F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0D"/>
    <w:pPr>
      <w:ind w:left="720"/>
      <w:contextualSpacing/>
    </w:pPr>
  </w:style>
  <w:style w:type="paragraph" w:styleId="NormalWeb">
    <w:name w:val="Normal (Web)"/>
    <w:basedOn w:val="Normal"/>
    <w:uiPriority w:val="99"/>
    <w:unhideWhenUsed/>
    <w:rsid w:val="00E3067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3067D"/>
    <w:rPr>
      <w:color w:val="0000FF"/>
      <w:u w:val="single"/>
    </w:rPr>
  </w:style>
  <w:style w:type="paragraph" w:customStyle="1" w:styleId="Default">
    <w:name w:val="Default"/>
    <w:rsid w:val="00C12B11"/>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D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69F0"/>
    <w:rPr>
      <w:rFonts w:ascii="Times New Roman" w:eastAsia="Times New Roman" w:hAnsi="Times New Roman" w:cs="Times New Roman"/>
      <w:b/>
      <w:bCs/>
      <w:sz w:val="36"/>
      <w:szCs w:val="36"/>
      <w:lang w:eastAsia="en-IE"/>
    </w:rPr>
  </w:style>
  <w:style w:type="paragraph" w:styleId="Header">
    <w:name w:val="header"/>
    <w:basedOn w:val="Normal"/>
    <w:link w:val="HeaderChar"/>
    <w:uiPriority w:val="99"/>
    <w:semiHidden/>
    <w:unhideWhenUsed/>
    <w:rsid w:val="002925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525"/>
  </w:style>
  <w:style w:type="paragraph" w:styleId="Footer">
    <w:name w:val="footer"/>
    <w:basedOn w:val="Normal"/>
    <w:link w:val="FooterChar"/>
    <w:uiPriority w:val="99"/>
    <w:unhideWhenUsed/>
    <w:rsid w:val="0029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525"/>
  </w:style>
  <w:style w:type="paragraph" w:styleId="BalloonText">
    <w:name w:val="Balloon Text"/>
    <w:basedOn w:val="Normal"/>
    <w:link w:val="BalloonTextChar"/>
    <w:uiPriority w:val="99"/>
    <w:semiHidden/>
    <w:unhideWhenUsed/>
    <w:rsid w:val="0061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56"/>
    <w:rPr>
      <w:rFonts w:ascii="Tahoma" w:hAnsi="Tahoma" w:cs="Tahoma"/>
      <w:sz w:val="16"/>
      <w:szCs w:val="16"/>
    </w:rPr>
  </w:style>
  <w:style w:type="table" w:styleId="LightList-Accent5">
    <w:name w:val="Light List Accent 5"/>
    <w:basedOn w:val="TableNormal"/>
    <w:uiPriority w:val="61"/>
    <w:rsid w:val="004053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4053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40531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4053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053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7B7A03"/>
    <w:pPr>
      <w:spacing w:after="0" w:line="240" w:lineRule="auto"/>
    </w:pPr>
  </w:style>
  <w:style w:type="paragraph" w:customStyle="1" w:styleId="m3552131967553172380msolistparagraph">
    <w:name w:val="m_3552131967553172380msolistparagraph"/>
    <w:basedOn w:val="Normal"/>
    <w:rsid w:val="00A50935"/>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9705">
      <w:bodyDiv w:val="1"/>
      <w:marLeft w:val="0"/>
      <w:marRight w:val="0"/>
      <w:marTop w:val="0"/>
      <w:marBottom w:val="0"/>
      <w:divBdr>
        <w:top w:val="none" w:sz="0" w:space="0" w:color="auto"/>
        <w:left w:val="none" w:sz="0" w:space="0" w:color="auto"/>
        <w:bottom w:val="none" w:sz="0" w:space="0" w:color="auto"/>
        <w:right w:val="none" w:sz="0" w:space="0" w:color="auto"/>
      </w:divBdr>
      <w:divsChild>
        <w:div w:id="723598757">
          <w:marLeft w:val="432"/>
          <w:marRight w:val="0"/>
          <w:marTop w:val="125"/>
          <w:marBottom w:val="0"/>
          <w:divBdr>
            <w:top w:val="none" w:sz="0" w:space="0" w:color="auto"/>
            <w:left w:val="none" w:sz="0" w:space="0" w:color="auto"/>
            <w:bottom w:val="none" w:sz="0" w:space="0" w:color="auto"/>
            <w:right w:val="none" w:sz="0" w:space="0" w:color="auto"/>
          </w:divBdr>
        </w:div>
        <w:div w:id="2128229149">
          <w:marLeft w:val="432"/>
          <w:marRight w:val="0"/>
          <w:marTop w:val="125"/>
          <w:marBottom w:val="0"/>
          <w:divBdr>
            <w:top w:val="none" w:sz="0" w:space="0" w:color="auto"/>
            <w:left w:val="none" w:sz="0" w:space="0" w:color="auto"/>
            <w:bottom w:val="none" w:sz="0" w:space="0" w:color="auto"/>
            <w:right w:val="none" w:sz="0" w:space="0" w:color="auto"/>
          </w:divBdr>
        </w:div>
      </w:divsChild>
    </w:div>
    <w:div w:id="273100093">
      <w:bodyDiv w:val="1"/>
      <w:marLeft w:val="0"/>
      <w:marRight w:val="0"/>
      <w:marTop w:val="0"/>
      <w:marBottom w:val="0"/>
      <w:divBdr>
        <w:top w:val="none" w:sz="0" w:space="0" w:color="auto"/>
        <w:left w:val="none" w:sz="0" w:space="0" w:color="auto"/>
        <w:bottom w:val="none" w:sz="0" w:space="0" w:color="auto"/>
        <w:right w:val="none" w:sz="0" w:space="0" w:color="auto"/>
      </w:divBdr>
    </w:div>
    <w:div w:id="360983114">
      <w:bodyDiv w:val="1"/>
      <w:marLeft w:val="0"/>
      <w:marRight w:val="0"/>
      <w:marTop w:val="0"/>
      <w:marBottom w:val="0"/>
      <w:divBdr>
        <w:top w:val="none" w:sz="0" w:space="0" w:color="auto"/>
        <w:left w:val="none" w:sz="0" w:space="0" w:color="auto"/>
        <w:bottom w:val="none" w:sz="0" w:space="0" w:color="auto"/>
        <w:right w:val="none" w:sz="0" w:space="0" w:color="auto"/>
      </w:divBdr>
      <w:divsChild>
        <w:div w:id="497816094">
          <w:marLeft w:val="432"/>
          <w:marRight w:val="0"/>
          <w:marTop w:val="125"/>
          <w:marBottom w:val="0"/>
          <w:divBdr>
            <w:top w:val="none" w:sz="0" w:space="0" w:color="auto"/>
            <w:left w:val="none" w:sz="0" w:space="0" w:color="auto"/>
            <w:bottom w:val="none" w:sz="0" w:space="0" w:color="auto"/>
            <w:right w:val="none" w:sz="0" w:space="0" w:color="auto"/>
          </w:divBdr>
        </w:div>
        <w:div w:id="361253030">
          <w:marLeft w:val="1008"/>
          <w:marRight w:val="0"/>
          <w:marTop w:val="115"/>
          <w:marBottom w:val="0"/>
          <w:divBdr>
            <w:top w:val="none" w:sz="0" w:space="0" w:color="auto"/>
            <w:left w:val="none" w:sz="0" w:space="0" w:color="auto"/>
            <w:bottom w:val="none" w:sz="0" w:space="0" w:color="auto"/>
            <w:right w:val="none" w:sz="0" w:space="0" w:color="auto"/>
          </w:divBdr>
        </w:div>
        <w:div w:id="476264622">
          <w:marLeft w:val="432"/>
          <w:marRight w:val="0"/>
          <w:marTop w:val="125"/>
          <w:marBottom w:val="0"/>
          <w:divBdr>
            <w:top w:val="none" w:sz="0" w:space="0" w:color="auto"/>
            <w:left w:val="none" w:sz="0" w:space="0" w:color="auto"/>
            <w:bottom w:val="none" w:sz="0" w:space="0" w:color="auto"/>
            <w:right w:val="none" w:sz="0" w:space="0" w:color="auto"/>
          </w:divBdr>
        </w:div>
        <w:div w:id="2119831894">
          <w:marLeft w:val="432"/>
          <w:marRight w:val="0"/>
          <w:marTop w:val="125"/>
          <w:marBottom w:val="0"/>
          <w:divBdr>
            <w:top w:val="none" w:sz="0" w:space="0" w:color="auto"/>
            <w:left w:val="none" w:sz="0" w:space="0" w:color="auto"/>
            <w:bottom w:val="none" w:sz="0" w:space="0" w:color="auto"/>
            <w:right w:val="none" w:sz="0" w:space="0" w:color="auto"/>
          </w:divBdr>
        </w:div>
      </w:divsChild>
    </w:div>
    <w:div w:id="421099343">
      <w:bodyDiv w:val="1"/>
      <w:marLeft w:val="0"/>
      <w:marRight w:val="0"/>
      <w:marTop w:val="0"/>
      <w:marBottom w:val="0"/>
      <w:divBdr>
        <w:top w:val="none" w:sz="0" w:space="0" w:color="auto"/>
        <w:left w:val="none" w:sz="0" w:space="0" w:color="auto"/>
        <w:bottom w:val="none" w:sz="0" w:space="0" w:color="auto"/>
        <w:right w:val="none" w:sz="0" w:space="0" w:color="auto"/>
      </w:divBdr>
      <w:divsChild>
        <w:div w:id="1538010226">
          <w:marLeft w:val="432"/>
          <w:marRight w:val="0"/>
          <w:marTop w:val="125"/>
          <w:marBottom w:val="0"/>
          <w:divBdr>
            <w:top w:val="none" w:sz="0" w:space="0" w:color="auto"/>
            <w:left w:val="none" w:sz="0" w:space="0" w:color="auto"/>
            <w:bottom w:val="none" w:sz="0" w:space="0" w:color="auto"/>
            <w:right w:val="none" w:sz="0" w:space="0" w:color="auto"/>
          </w:divBdr>
        </w:div>
        <w:div w:id="427429996">
          <w:marLeft w:val="432"/>
          <w:marRight w:val="0"/>
          <w:marTop w:val="125"/>
          <w:marBottom w:val="0"/>
          <w:divBdr>
            <w:top w:val="none" w:sz="0" w:space="0" w:color="auto"/>
            <w:left w:val="none" w:sz="0" w:space="0" w:color="auto"/>
            <w:bottom w:val="none" w:sz="0" w:space="0" w:color="auto"/>
            <w:right w:val="none" w:sz="0" w:space="0" w:color="auto"/>
          </w:divBdr>
        </w:div>
      </w:divsChild>
    </w:div>
    <w:div w:id="689526026">
      <w:bodyDiv w:val="1"/>
      <w:marLeft w:val="0"/>
      <w:marRight w:val="0"/>
      <w:marTop w:val="0"/>
      <w:marBottom w:val="0"/>
      <w:divBdr>
        <w:top w:val="none" w:sz="0" w:space="0" w:color="auto"/>
        <w:left w:val="none" w:sz="0" w:space="0" w:color="auto"/>
        <w:bottom w:val="none" w:sz="0" w:space="0" w:color="auto"/>
        <w:right w:val="none" w:sz="0" w:space="0" w:color="auto"/>
      </w:divBdr>
      <w:divsChild>
        <w:div w:id="452796763">
          <w:marLeft w:val="0"/>
          <w:marRight w:val="0"/>
          <w:marTop w:val="0"/>
          <w:marBottom w:val="0"/>
          <w:divBdr>
            <w:top w:val="none" w:sz="0" w:space="0" w:color="auto"/>
            <w:left w:val="none" w:sz="0" w:space="0" w:color="auto"/>
            <w:bottom w:val="none" w:sz="0" w:space="0" w:color="auto"/>
            <w:right w:val="none" w:sz="0" w:space="0" w:color="auto"/>
          </w:divBdr>
          <w:divsChild>
            <w:div w:id="2048985049">
              <w:marLeft w:val="0"/>
              <w:marRight w:val="0"/>
              <w:marTop w:val="0"/>
              <w:marBottom w:val="0"/>
              <w:divBdr>
                <w:top w:val="none" w:sz="0" w:space="0" w:color="auto"/>
                <w:left w:val="none" w:sz="0" w:space="0" w:color="auto"/>
                <w:bottom w:val="none" w:sz="0" w:space="0" w:color="auto"/>
                <w:right w:val="none" w:sz="0" w:space="0" w:color="auto"/>
              </w:divBdr>
              <w:divsChild>
                <w:div w:id="1133598849">
                  <w:marLeft w:val="0"/>
                  <w:marRight w:val="0"/>
                  <w:marTop w:val="0"/>
                  <w:marBottom w:val="0"/>
                  <w:divBdr>
                    <w:top w:val="none" w:sz="0" w:space="0" w:color="auto"/>
                    <w:left w:val="none" w:sz="0" w:space="0" w:color="auto"/>
                    <w:bottom w:val="none" w:sz="0" w:space="0" w:color="auto"/>
                    <w:right w:val="none" w:sz="0" w:space="0" w:color="auto"/>
                  </w:divBdr>
                  <w:divsChild>
                    <w:div w:id="1273394886">
                      <w:marLeft w:val="0"/>
                      <w:marRight w:val="0"/>
                      <w:marTop w:val="0"/>
                      <w:marBottom w:val="0"/>
                      <w:divBdr>
                        <w:top w:val="none" w:sz="0" w:space="0" w:color="auto"/>
                        <w:left w:val="none" w:sz="0" w:space="0" w:color="auto"/>
                        <w:bottom w:val="none" w:sz="0" w:space="0" w:color="auto"/>
                        <w:right w:val="none" w:sz="0" w:space="0" w:color="auto"/>
                      </w:divBdr>
                      <w:divsChild>
                        <w:div w:id="1553157564">
                          <w:marLeft w:val="0"/>
                          <w:marRight w:val="0"/>
                          <w:marTop w:val="0"/>
                          <w:marBottom w:val="0"/>
                          <w:divBdr>
                            <w:top w:val="none" w:sz="0" w:space="0" w:color="auto"/>
                            <w:left w:val="none" w:sz="0" w:space="0" w:color="auto"/>
                            <w:bottom w:val="none" w:sz="0" w:space="0" w:color="auto"/>
                            <w:right w:val="none" w:sz="0" w:space="0" w:color="auto"/>
                          </w:divBdr>
                          <w:divsChild>
                            <w:div w:id="1374504153">
                              <w:marLeft w:val="0"/>
                              <w:marRight w:val="0"/>
                              <w:marTop w:val="0"/>
                              <w:marBottom w:val="0"/>
                              <w:divBdr>
                                <w:top w:val="none" w:sz="0" w:space="0" w:color="auto"/>
                                <w:left w:val="none" w:sz="0" w:space="0" w:color="auto"/>
                                <w:bottom w:val="none" w:sz="0" w:space="0" w:color="auto"/>
                                <w:right w:val="none" w:sz="0" w:space="0" w:color="auto"/>
                              </w:divBdr>
                              <w:divsChild>
                                <w:div w:id="1258951336">
                                  <w:marLeft w:val="0"/>
                                  <w:marRight w:val="0"/>
                                  <w:marTop w:val="0"/>
                                  <w:marBottom w:val="0"/>
                                  <w:divBdr>
                                    <w:top w:val="none" w:sz="0" w:space="0" w:color="auto"/>
                                    <w:left w:val="none" w:sz="0" w:space="0" w:color="auto"/>
                                    <w:bottom w:val="none" w:sz="0" w:space="0" w:color="auto"/>
                                    <w:right w:val="none" w:sz="0" w:space="0" w:color="auto"/>
                                  </w:divBdr>
                                  <w:divsChild>
                                    <w:div w:id="10604046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148325">
      <w:bodyDiv w:val="1"/>
      <w:marLeft w:val="0"/>
      <w:marRight w:val="0"/>
      <w:marTop w:val="0"/>
      <w:marBottom w:val="0"/>
      <w:divBdr>
        <w:top w:val="none" w:sz="0" w:space="0" w:color="auto"/>
        <w:left w:val="none" w:sz="0" w:space="0" w:color="auto"/>
        <w:bottom w:val="none" w:sz="0" w:space="0" w:color="auto"/>
        <w:right w:val="none" w:sz="0" w:space="0" w:color="auto"/>
      </w:divBdr>
      <w:divsChild>
        <w:div w:id="1697610923">
          <w:marLeft w:val="432"/>
          <w:marRight w:val="0"/>
          <w:marTop w:val="125"/>
          <w:marBottom w:val="0"/>
          <w:divBdr>
            <w:top w:val="none" w:sz="0" w:space="0" w:color="auto"/>
            <w:left w:val="none" w:sz="0" w:space="0" w:color="auto"/>
            <w:bottom w:val="none" w:sz="0" w:space="0" w:color="auto"/>
            <w:right w:val="none" w:sz="0" w:space="0" w:color="auto"/>
          </w:divBdr>
        </w:div>
        <w:div w:id="1410805201">
          <w:marLeft w:val="1008"/>
          <w:marRight w:val="0"/>
          <w:marTop w:val="115"/>
          <w:marBottom w:val="0"/>
          <w:divBdr>
            <w:top w:val="none" w:sz="0" w:space="0" w:color="auto"/>
            <w:left w:val="none" w:sz="0" w:space="0" w:color="auto"/>
            <w:bottom w:val="none" w:sz="0" w:space="0" w:color="auto"/>
            <w:right w:val="none" w:sz="0" w:space="0" w:color="auto"/>
          </w:divBdr>
        </w:div>
        <w:div w:id="1394811298">
          <w:marLeft w:val="1008"/>
          <w:marRight w:val="0"/>
          <w:marTop w:val="115"/>
          <w:marBottom w:val="0"/>
          <w:divBdr>
            <w:top w:val="none" w:sz="0" w:space="0" w:color="auto"/>
            <w:left w:val="none" w:sz="0" w:space="0" w:color="auto"/>
            <w:bottom w:val="none" w:sz="0" w:space="0" w:color="auto"/>
            <w:right w:val="none" w:sz="0" w:space="0" w:color="auto"/>
          </w:divBdr>
        </w:div>
        <w:div w:id="1515532793">
          <w:marLeft w:val="432"/>
          <w:marRight w:val="0"/>
          <w:marTop w:val="125"/>
          <w:marBottom w:val="0"/>
          <w:divBdr>
            <w:top w:val="none" w:sz="0" w:space="0" w:color="auto"/>
            <w:left w:val="none" w:sz="0" w:space="0" w:color="auto"/>
            <w:bottom w:val="none" w:sz="0" w:space="0" w:color="auto"/>
            <w:right w:val="none" w:sz="0" w:space="0" w:color="auto"/>
          </w:divBdr>
        </w:div>
      </w:divsChild>
    </w:div>
    <w:div w:id="1044644360">
      <w:bodyDiv w:val="1"/>
      <w:marLeft w:val="0"/>
      <w:marRight w:val="0"/>
      <w:marTop w:val="0"/>
      <w:marBottom w:val="0"/>
      <w:divBdr>
        <w:top w:val="none" w:sz="0" w:space="0" w:color="auto"/>
        <w:left w:val="none" w:sz="0" w:space="0" w:color="auto"/>
        <w:bottom w:val="none" w:sz="0" w:space="0" w:color="auto"/>
        <w:right w:val="none" w:sz="0" w:space="0" w:color="auto"/>
      </w:divBdr>
      <w:divsChild>
        <w:div w:id="1619681363">
          <w:marLeft w:val="432"/>
          <w:marRight w:val="0"/>
          <w:marTop w:val="125"/>
          <w:marBottom w:val="0"/>
          <w:divBdr>
            <w:top w:val="none" w:sz="0" w:space="0" w:color="auto"/>
            <w:left w:val="none" w:sz="0" w:space="0" w:color="auto"/>
            <w:bottom w:val="none" w:sz="0" w:space="0" w:color="auto"/>
            <w:right w:val="none" w:sz="0" w:space="0" w:color="auto"/>
          </w:divBdr>
        </w:div>
        <w:div w:id="123547785">
          <w:marLeft w:val="432"/>
          <w:marRight w:val="0"/>
          <w:marTop w:val="125"/>
          <w:marBottom w:val="0"/>
          <w:divBdr>
            <w:top w:val="none" w:sz="0" w:space="0" w:color="auto"/>
            <w:left w:val="none" w:sz="0" w:space="0" w:color="auto"/>
            <w:bottom w:val="none" w:sz="0" w:space="0" w:color="auto"/>
            <w:right w:val="none" w:sz="0" w:space="0" w:color="auto"/>
          </w:divBdr>
        </w:div>
        <w:div w:id="210464934">
          <w:marLeft w:val="432"/>
          <w:marRight w:val="0"/>
          <w:marTop w:val="125"/>
          <w:marBottom w:val="0"/>
          <w:divBdr>
            <w:top w:val="none" w:sz="0" w:space="0" w:color="auto"/>
            <w:left w:val="none" w:sz="0" w:space="0" w:color="auto"/>
            <w:bottom w:val="none" w:sz="0" w:space="0" w:color="auto"/>
            <w:right w:val="none" w:sz="0" w:space="0" w:color="auto"/>
          </w:divBdr>
        </w:div>
      </w:divsChild>
    </w:div>
    <w:div w:id="1046104155">
      <w:bodyDiv w:val="1"/>
      <w:marLeft w:val="0"/>
      <w:marRight w:val="0"/>
      <w:marTop w:val="0"/>
      <w:marBottom w:val="0"/>
      <w:divBdr>
        <w:top w:val="none" w:sz="0" w:space="0" w:color="auto"/>
        <w:left w:val="none" w:sz="0" w:space="0" w:color="auto"/>
        <w:bottom w:val="none" w:sz="0" w:space="0" w:color="auto"/>
        <w:right w:val="none" w:sz="0" w:space="0" w:color="auto"/>
      </w:divBdr>
      <w:divsChild>
        <w:div w:id="783378432">
          <w:marLeft w:val="432"/>
          <w:marRight w:val="0"/>
          <w:marTop w:val="125"/>
          <w:marBottom w:val="0"/>
          <w:divBdr>
            <w:top w:val="none" w:sz="0" w:space="0" w:color="auto"/>
            <w:left w:val="none" w:sz="0" w:space="0" w:color="auto"/>
            <w:bottom w:val="none" w:sz="0" w:space="0" w:color="auto"/>
            <w:right w:val="none" w:sz="0" w:space="0" w:color="auto"/>
          </w:divBdr>
        </w:div>
        <w:div w:id="3678292">
          <w:marLeft w:val="432"/>
          <w:marRight w:val="0"/>
          <w:marTop w:val="125"/>
          <w:marBottom w:val="0"/>
          <w:divBdr>
            <w:top w:val="none" w:sz="0" w:space="0" w:color="auto"/>
            <w:left w:val="none" w:sz="0" w:space="0" w:color="auto"/>
            <w:bottom w:val="none" w:sz="0" w:space="0" w:color="auto"/>
            <w:right w:val="none" w:sz="0" w:space="0" w:color="auto"/>
          </w:divBdr>
        </w:div>
      </w:divsChild>
    </w:div>
    <w:div w:id="1095904513">
      <w:bodyDiv w:val="1"/>
      <w:marLeft w:val="0"/>
      <w:marRight w:val="0"/>
      <w:marTop w:val="0"/>
      <w:marBottom w:val="0"/>
      <w:divBdr>
        <w:top w:val="none" w:sz="0" w:space="0" w:color="auto"/>
        <w:left w:val="none" w:sz="0" w:space="0" w:color="auto"/>
        <w:bottom w:val="none" w:sz="0" w:space="0" w:color="auto"/>
        <w:right w:val="none" w:sz="0" w:space="0" w:color="auto"/>
      </w:divBdr>
      <w:divsChild>
        <w:div w:id="147938032">
          <w:marLeft w:val="0"/>
          <w:marRight w:val="0"/>
          <w:marTop w:val="0"/>
          <w:marBottom w:val="0"/>
          <w:divBdr>
            <w:top w:val="none" w:sz="0" w:space="0" w:color="auto"/>
            <w:left w:val="none" w:sz="0" w:space="0" w:color="auto"/>
            <w:bottom w:val="none" w:sz="0" w:space="0" w:color="auto"/>
            <w:right w:val="none" w:sz="0" w:space="0" w:color="auto"/>
          </w:divBdr>
          <w:divsChild>
            <w:div w:id="1210455502">
              <w:marLeft w:val="0"/>
              <w:marRight w:val="0"/>
              <w:marTop w:val="0"/>
              <w:marBottom w:val="0"/>
              <w:divBdr>
                <w:top w:val="none" w:sz="0" w:space="0" w:color="auto"/>
                <w:left w:val="none" w:sz="0" w:space="0" w:color="auto"/>
                <w:bottom w:val="none" w:sz="0" w:space="0" w:color="auto"/>
                <w:right w:val="none" w:sz="0" w:space="0" w:color="auto"/>
              </w:divBdr>
              <w:divsChild>
                <w:div w:id="1077828716">
                  <w:marLeft w:val="0"/>
                  <w:marRight w:val="0"/>
                  <w:marTop w:val="0"/>
                  <w:marBottom w:val="0"/>
                  <w:divBdr>
                    <w:top w:val="none" w:sz="0" w:space="0" w:color="auto"/>
                    <w:left w:val="none" w:sz="0" w:space="0" w:color="auto"/>
                    <w:bottom w:val="none" w:sz="0" w:space="0" w:color="auto"/>
                    <w:right w:val="none" w:sz="0" w:space="0" w:color="auto"/>
                  </w:divBdr>
                  <w:divsChild>
                    <w:div w:id="1858500618">
                      <w:marLeft w:val="0"/>
                      <w:marRight w:val="0"/>
                      <w:marTop w:val="0"/>
                      <w:marBottom w:val="0"/>
                      <w:divBdr>
                        <w:top w:val="none" w:sz="0" w:space="0" w:color="auto"/>
                        <w:left w:val="none" w:sz="0" w:space="0" w:color="auto"/>
                        <w:bottom w:val="none" w:sz="0" w:space="0" w:color="auto"/>
                        <w:right w:val="none" w:sz="0" w:space="0" w:color="auto"/>
                      </w:divBdr>
                      <w:divsChild>
                        <w:div w:id="61417384">
                          <w:marLeft w:val="0"/>
                          <w:marRight w:val="0"/>
                          <w:marTop w:val="0"/>
                          <w:marBottom w:val="0"/>
                          <w:divBdr>
                            <w:top w:val="none" w:sz="0" w:space="0" w:color="auto"/>
                            <w:left w:val="none" w:sz="0" w:space="0" w:color="auto"/>
                            <w:bottom w:val="none" w:sz="0" w:space="0" w:color="auto"/>
                            <w:right w:val="none" w:sz="0" w:space="0" w:color="auto"/>
                          </w:divBdr>
                          <w:divsChild>
                            <w:div w:id="1075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1703">
      <w:bodyDiv w:val="1"/>
      <w:marLeft w:val="0"/>
      <w:marRight w:val="0"/>
      <w:marTop w:val="0"/>
      <w:marBottom w:val="0"/>
      <w:divBdr>
        <w:top w:val="none" w:sz="0" w:space="0" w:color="auto"/>
        <w:left w:val="none" w:sz="0" w:space="0" w:color="auto"/>
        <w:bottom w:val="none" w:sz="0" w:space="0" w:color="auto"/>
        <w:right w:val="none" w:sz="0" w:space="0" w:color="auto"/>
      </w:divBdr>
      <w:divsChild>
        <w:div w:id="720249889">
          <w:marLeft w:val="432"/>
          <w:marRight w:val="0"/>
          <w:marTop w:val="125"/>
          <w:marBottom w:val="0"/>
          <w:divBdr>
            <w:top w:val="none" w:sz="0" w:space="0" w:color="auto"/>
            <w:left w:val="none" w:sz="0" w:space="0" w:color="auto"/>
            <w:bottom w:val="none" w:sz="0" w:space="0" w:color="auto"/>
            <w:right w:val="none" w:sz="0" w:space="0" w:color="auto"/>
          </w:divBdr>
        </w:div>
        <w:div w:id="133721067">
          <w:marLeft w:val="432"/>
          <w:marRight w:val="0"/>
          <w:marTop w:val="125"/>
          <w:marBottom w:val="0"/>
          <w:divBdr>
            <w:top w:val="none" w:sz="0" w:space="0" w:color="auto"/>
            <w:left w:val="none" w:sz="0" w:space="0" w:color="auto"/>
            <w:bottom w:val="none" w:sz="0" w:space="0" w:color="auto"/>
            <w:right w:val="none" w:sz="0" w:space="0" w:color="auto"/>
          </w:divBdr>
        </w:div>
      </w:divsChild>
    </w:div>
    <w:div w:id="1221214680">
      <w:bodyDiv w:val="1"/>
      <w:marLeft w:val="0"/>
      <w:marRight w:val="0"/>
      <w:marTop w:val="0"/>
      <w:marBottom w:val="0"/>
      <w:divBdr>
        <w:top w:val="none" w:sz="0" w:space="0" w:color="auto"/>
        <w:left w:val="none" w:sz="0" w:space="0" w:color="auto"/>
        <w:bottom w:val="none" w:sz="0" w:space="0" w:color="auto"/>
        <w:right w:val="none" w:sz="0" w:space="0" w:color="auto"/>
      </w:divBdr>
      <w:divsChild>
        <w:div w:id="1139882413">
          <w:marLeft w:val="432"/>
          <w:marRight w:val="0"/>
          <w:marTop w:val="125"/>
          <w:marBottom w:val="0"/>
          <w:divBdr>
            <w:top w:val="none" w:sz="0" w:space="0" w:color="auto"/>
            <w:left w:val="none" w:sz="0" w:space="0" w:color="auto"/>
            <w:bottom w:val="none" w:sz="0" w:space="0" w:color="auto"/>
            <w:right w:val="none" w:sz="0" w:space="0" w:color="auto"/>
          </w:divBdr>
        </w:div>
        <w:div w:id="1229464365">
          <w:marLeft w:val="1008"/>
          <w:marRight w:val="0"/>
          <w:marTop w:val="115"/>
          <w:marBottom w:val="0"/>
          <w:divBdr>
            <w:top w:val="none" w:sz="0" w:space="0" w:color="auto"/>
            <w:left w:val="none" w:sz="0" w:space="0" w:color="auto"/>
            <w:bottom w:val="none" w:sz="0" w:space="0" w:color="auto"/>
            <w:right w:val="none" w:sz="0" w:space="0" w:color="auto"/>
          </w:divBdr>
        </w:div>
        <w:div w:id="207304457">
          <w:marLeft w:val="1008"/>
          <w:marRight w:val="0"/>
          <w:marTop w:val="115"/>
          <w:marBottom w:val="0"/>
          <w:divBdr>
            <w:top w:val="none" w:sz="0" w:space="0" w:color="auto"/>
            <w:left w:val="none" w:sz="0" w:space="0" w:color="auto"/>
            <w:bottom w:val="none" w:sz="0" w:space="0" w:color="auto"/>
            <w:right w:val="none" w:sz="0" w:space="0" w:color="auto"/>
          </w:divBdr>
        </w:div>
        <w:div w:id="1685210852">
          <w:marLeft w:val="432"/>
          <w:marRight w:val="0"/>
          <w:marTop w:val="125"/>
          <w:marBottom w:val="0"/>
          <w:divBdr>
            <w:top w:val="none" w:sz="0" w:space="0" w:color="auto"/>
            <w:left w:val="none" w:sz="0" w:space="0" w:color="auto"/>
            <w:bottom w:val="none" w:sz="0" w:space="0" w:color="auto"/>
            <w:right w:val="none" w:sz="0" w:space="0" w:color="auto"/>
          </w:divBdr>
        </w:div>
      </w:divsChild>
    </w:div>
    <w:div w:id="1619948242">
      <w:bodyDiv w:val="1"/>
      <w:marLeft w:val="0"/>
      <w:marRight w:val="0"/>
      <w:marTop w:val="0"/>
      <w:marBottom w:val="0"/>
      <w:divBdr>
        <w:top w:val="none" w:sz="0" w:space="0" w:color="auto"/>
        <w:left w:val="none" w:sz="0" w:space="0" w:color="auto"/>
        <w:bottom w:val="none" w:sz="0" w:space="0" w:color="auto"/>
        <w:right w:val="none" w:sz="0" w:space="0" w:color="auto"/>
      </w:divBdr>
      <w:divsChild>
        <w:div w:id="276108598">
          <w:marLeft w:val="432"/>
          <w:marRight w:val="0"/>
          <w:marTop w:val="125"/>
          <w:marBottom w:val="0"/>
          <w:divBdr>
            <w:top w:val="none" w:sz="0" w:space="0" w:color="auto"/>
            <w:left w:val="none" w:sz="0" w:space="0" w:color="auto"/>
            <w:bottom w:val="none" w:sz="0" w:space="0" w:color="auto"/>
            <w:right w:val="none" w:sz="0" w:space="0" w:color="auto"/>
          </w:divBdr>
        </w:div>
        <w:div w:id="1342850691">
          <w:marLeft w:val="432"/>
          <w:marRight w:val="0"/>
          <w:marTop w:val="125"/>
          <w:marBottom w:val="0"/>
          <w:divBdr>
            <w:top w:val="none" w:sz="0" w:space="0" w:color="auto"/>
            <w:left w:val="none" w:sz="0" w:space="0" w:color="auto"/>
            <w:bottom w:val="none" w:sz="0" w:space="0" w:color="auto"/>
            <w:right w:val="none" w:sz="0" w:space="0" w:color="auto"/>
          </w:divBdr>
        </w:div>
        <w:div w:id="754320253">
          <w:marLeft w:val="432"/>
          <w:marRight w:val="0"/>
          <w:marTop w:val="125"/>
          <w:marBottom w:val="0"/>
          <w:divBdr>
            <w:top w:val="none" w:sz="0" w:space="0" w:color="auto"/>
            <w:left w:val="none" w:sz="0" w:space="0" w:color="auto"/>
            <w:bottom w:val="none" w:sz="0" w:space="0" w:color="auto"/>
            <w:right w:val="none" w:sz="0" w:space="0" w:color="auto"/>
          </w:divBdr>
        </w:div>
        <w:div w:id="1639258480">
          <w:marLeft w:val="432"/>
          <w:marRight w:val="0"/>
          <w:marTop w:val="125"/>
          <w:marBottom w:val="0"/>
          <w:divBdr>
            <w:top w:val="none" w:sz="0" w:space="0" w:color="auto"/>
            <w:left w:val="none" w:sz="0" w:space="0" w:color="auto"/>
            <w:bottom w:val="none" w:sz="0" w:space="0" w:color="auto"/>
            <w:right w:val="none" w:sz="0" w:space="0" w:color="auto"/>
          </w:divBdr>
        </w:div>
      </w:divsChild>
    </w:div>
    <w:div w:id="1758817979">
      <w:bodyDiv w:val="1"/>
      <w:marLeft w:val="0"/>
      <w:marRight w:val="0"/>
      <w:marTop w:val="0"/>
      <w:marBottom w:val="0"/>
      <w:divBdr>
        <w:top w:val="none" w:sz="0" w:space="0" w:color="auto"/>
        <w:left w:val="none" w:sz="0" w:space="0" w:color="auto"/>
        <w:bottom w:val="none" w:sz="0" w:space="0" w:color="auto"/>
        <w:right w:val="none" w:sz="0" w:space="0" w:color="auto"/>
      </w:divBdr>
      <w:divsChild>
        <w:div w:id="1489328477">
          <w:marLeft w:val="432"/>
          <w:marRight w:val="0"/>
          <w:marTop w:val="106"/>
          <w:marBottom w:val="0"/>
          <w:divBdr>
            <w:top w:val="none" w:sz="0" w:space="0" w:color="auto"/>
            <w:left w:val="none" w:sz="0" w:space="0" w:color="auto"/>
            <w:bottom w:val="none" w:sz="0" w:space="0" w:color="auto"/>
            <w:right w:val="none" w:sz="0" w:space="0" w:color="auto"/>
          </w:divBdr>
        </w:div>
        <w:div w:id="1547521491">
          <w:marLeft w:val="432"/>
          <w:marRight w:val="0"/>
          <w:marTop w:val="106"/>
          <w:marBottom w:val="0"/>
          <w:divBdr>
            <w:top w:val="none" w:sz="0" w:space="0" w:color="auto"/>
            <w:left w:val="none" w:sz="0" w:space="0" w:color="auto"/>
            <w:bottom w:val="none" w:sz="0" w:space="0" w:color="auto"/>
            <w:right w:val="none" w:sz="0" w:space="0" w:color="auto"/>
          </w:divBdr>
        </w:div>
        <w:div w:id="736248656">
          <w:marLeft w:val="1008"/>
          <w:marRight w:val="0"/>
          <w:marTop w:val="96"/>
          <w:marBottom w:val="0"/>
          <w:divBdr>
            <w:top w:val="none" w:sz="0" w:space="0" w:color="auto"/>
            <w:left w:val="none" w:sz="0" w:space="0" w:color="auto"/>
            <w:bottom w:val="none" w:sz="0" w:space="0" w:color="auto"/>
            <w:right w:val="none" w:sz="0" w:space="0" w:color="auto"/>
          </w:divBdr>
        </w:div>
        <w:div w:id="1950241002">
          <w:marLeft w:val="1008"/>
          <w:marRight w:val="0"/>
          <w:marTop w:val="96"/>
          <w:marBottom w:val="0"/>
          <w:divBdr>
            <w:top w:val="none" w:sz="0" w:space="0" w:color="auto"/>
            <w:left w:val="none" w:sz="0" w:space="0" w:color="auto"/>
            <w:bottom w:val="none" w:sz="0" w:space="0" w:color="auto"/>
            <w:right w:val="none" w:sz="0" w:space="0" w:color="auto"/>
          </w:divBdr>
        </w:div>
        <w:div w:id="876548355">
          <w:marLeft w:val="1008"/>
          <w:marRight w:val="0"/>
          <w:marTop w:val="96"/>
          <w:marBottom w:val="0"/>
          <w:divBdr>
            <w:top w:val="none" w:sz="0" w:space="0" w:color="auto"/>
            <w:left w:val="none" w:sz="0" w:space="0" w:color="auto"/>
            <w:bottom w:val="none" w:sz="0" w:space="0" w:color="auto"/>
            <w:right w:val="none" w:sz="0" w:space="0" w:color="auto"/>
          </w:divBdr>
        </w:div>
        <w:div w:id="583877579">
          <w:marLeft w:val="432"/>
          <w:marRight w:val="0"/>
          <w:marTop w:val="106"/>
          <w:marBottom w:val="0"/>
          <w:divBdr>
            <w:top w:val="none" w:sz="0" w:space="0" w:color="auto"/>
            <w:left w:val="none" w:sz="0" w:space="0" w:color="auto"/>
            <w:bottom w:val="none" w:sz="0" w:space="0" w:color="auto"/>
            <w:right w:val="none" w:sz="0" w:space="0" w:color="auto"/>
          </w:divBdr>
        </w:div>
      </w:divsChild>
    </w:div>
    <w:div w:id="2012289454">
      <w:bodyDiv w:val="1"/>
      <w:marLeft w:val="0"/>
      <w:marRight w:val="0"/>
      <w:marTop w:val="0"/>
      <w:marBottom w:val="0"/>
      <w:divBdr>
        <w:top w:val="none" w:sz="0" w:space="0" w:color="auto"/>
        <w:left w:val="none" w:sz="0" w:space="0" w:color="auto"/>
        <w:bottom w:val="none" w:sz="0" w:space="0" w:color="auto"/>
        <w:right w:val="none" w:sz="0" w:space="0" w:color="auto"/>
      </w:divBdr>
    </w:div>
    <w:div w:id="2041391643">
      <w:bodyDiv w:val="1"/>
      <w:marLeft w:val="0"/>
      <w:marRight w:val="0"/>
      <w:marTop w:val="0"/>
      <w:marBottom w:val="0"/>
      <w:divBdr>
        <w:top w:val="none" w:sz="0" w:space="0" w:color="auto"/>
        <w:left w:val="none" w:sz="0" w:space="0" w:color="auto"/>
        <w:bottom w:val="none" w:sz="0" w:space="0" w:color="auto"/>
        <w:right w:val="none" w:sz="0" w:space="0" w:color="auto"/>
      </w:divBdr>
      <w:divsChild>
        <w:div w:id="921450271">
          <w:marLeft w:val="432"/>
          <w:marRight w:val="0"/>
          <w:marTop w:val="125"/>
          <w:marBottom w:val="0"/>
          <w:divBdr>
            <w:top w:val="none" w:sz="0" w:space="0" w:color="auto"/>
            <w:left w:val="none" w:sz="0" w:space="0" w:color="auto"/>
            <w:bottom w:val="none" w:sz="0" w:space="0" w:color="auto"/>
            <w:right w:val="none" w:sz="0" w:space="0" w:color="auto"/>
          </w:divBdr>
        </w:div>
        <w:div w:id="1032919662">
          <w:marLeft w:val="432"/>
          <w:marRight w:val="0"/>
          <w:marTop w:val="125"/>
          <w:marBottom w:val="0"/>
          <w:divBdr>
            <w:top w:val="none" w:sz="0" w:space="0" w:color="auto"/>
            <w:left w:val="none" w:sz="0" w:space="0" w:color="auto"/>
            <w:bottom w:val="none" w:sz="0" w:space="0" w:color="auto"/>
            <w:right w:val="none" w:sz="0" w:space="0" w:color="auto"/>
          </w:divBdr>
        </w:div>
        <w:div w:id="21050239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011546-B2C0-4660-AFA5-E3BD148A6A60}" type="doc">
      <dgm:prSet loTypeId="urn:microsoft.com/office/officeart/2005/8/layout/hierarchy2" loCatId="hierarchy" qsTypeId="urn:microsoft.com/office/officeart/2005/8/quickstyle/simple2" qsCatId="simple" csTypeId="urn:microsoft.com/office/officeart/2005/8/colors/accent5_1" csCatId="accent5" phldr="1"/>
      <dgm:spPr/>
      <dgm:t>
        <a:bodyPr/>
        <a:lstStyle/>
        <a:p>
          <a:endParaRPr lang="en-IE"/>
        </a:p>
      </dgm:t>
    </dgm:pt>
    <dgm:pt modelId="{4555D40A-A4A5-4C5B-8B21-2FCC03FC99CC}">
      <dgm:prSet phldrT="[Text]" custT="1"/>
      <dgm:spPr/>
      <dgm:t>
        <a:bodyPr/>
        <a:lstStyle/>
        <a:p>
          <a:r>
            <a:rPr lang="en-IE" sz="4400"/>
            <a:t>SICAP</a:t>
          </a:r>
        </a:p>
      </dgm:t>
    </dgm:pt>
    <dgm:pt modelId="{A35FBAE9-ABD7-4CB8-9425-6C6AA9BA1630}" type="parTrans" cxnId="{940883B4-2CF7-4B10-B807-267D3F6BE671}">
      <dgm:prSet/>
      <dgm:spPr/>
      <dgm:t>
        <a:bodyPr/>
        <a:lstStyle/>
        <a:p>
          <a:endParaRPr lang="en-IE"/>
        </a:p>
      </dgm:t>
    </dgm:pt>
    <dgm:pt modelId="{EB850535-FDA2-4B25-B083-E7EDA12649F5}" type="sibTrans" cxnId="{940883B4-2CF7-4B10-B807-267D3F6BE671}">
      <dgm:prSet/>
      <dgm:spPr/>
      <dgm:t>
        <a:bodyPr/>
        <a:lstStyle/>
        <a:p>
          <a:endParaRPr lang="en-IE"/>
        </a:p>
      </dgm:t>
    </dgm:pt>
    <dgm:pt modelId="{73FA04A1-1EBB-4E9B-A9E4-19C8BFAC662C}">
      <dgm:prSet phldrT="[Text]" custT="1"/>
      <dgm:spPr/>
      <dgm:t>
        <a:bodyPr/>
        <a:lstStyle/>
        <a:p>
          <a:r>
            <a:rPr lang="en-IE" sz="2400" b="1"/>
            <a:t>SUPPORTING COMMUNITIES</a:t>
          </a:r>
        </a:p>
      </dgm:t>
    </dgm:pt>
    <dgm:pt modelId="{D1537C63-A5C9-4C33-9DBD-AF48B562FA61}" type="parTrans" cxnId="{CF54EB54-1BBF-43EE-B682-8E2D236644EA}">
      <dgm:prSet/>
      <dgm:spPr/>
      <dgm:t>
        <a:bodyPr/>
        <a:lstStyle/>
        <a:p>
          <a:endParaRPr lang="en-IE"/>
        </a:p>
      </dgm:t>
    </dgm:pt>
    <dgm:pt modelId="{D38C3EE5-9F72-4B85-AF0F-B85748892392}" type="sibTrans" cxnId="{CF54EB54-1BBF-43EE-B682-8E2D236644EA}">
      <dgm:prSet/>
      <dgm:spPr/>
      <dgm:t>
        <a:bodyPr/>
        <a:lstStyle/>
        <a:p>
          <a:endParaRPr lang="en-IE"/>
        </a:p>
      </dgm:t>
    </dgm:pt>
    <dgm:pt modelId="{9E2314AE-C56D-49B2-BA2F-EAC7955AA186}">
      <dgm:prSet phldrT="[Text]"/>
      <dgm:spPr/>
      <dgm:t>
        <a:bodyPr/>
        <a:lstStyle/>
        <a:p>
          <a:r>
            <a:rPr lang="en-IE" b="1"/>
            <a:t>SUPPORTING INDIVIDUALS</a:t>
          </a:r>
        </a:p>
      </dgm:t>
    </dgm:pt>
    <dgm:pt modelId="{28C4781F-9F4D-45F9-A4D5-1F830FA97203}" type="parTrans" cxnId="{A98670E0-FABC-4FE3-ADFC-9BBCD4282BD6}">
      <dgm:prSet/>
      <dgm:spPr/>
      <dgm:t>
        <a:bodyPr/>
        <a:lstStyle/>
        <a:p>
          <a:endParaRPr lang="en-IE"/>
        </a:p>
      </dgm:t>
    </dgm:pt>
    <dgm:pt modelId="{503B90F0-EC09-426E-9393-EDC23E1EAEF3}" type="sibTrans" cxnId="{A98670E0-FABC-4FE3-ADFC-9BBCD4282BD6}">
      <dgm:prSet/>
      <dgm:spPr/>
      <dgm:t>
        <a:bodyPr/>
        <a:lstStyle/>
        <a:p>
          <a:endParaRPr lang="en-IE"/>
        </a:p>
      </dgm:t>
    </dgm:pt>
    <dgm:pt modelId="{4A13D287-2C36-46CC-9456-451FE4C96BE9}" type="pres">
      <dgm:prSet presAssocID="{3F011546-B2C0-4660-AFA5-E3BD148A6A60}" presName="diagram" presStyleCnt="0">
        <dgm:presLayoutVars>
          <dgm:chPref val="1"/>
          <dgm:dir/>
          <dgm:animOne val="branch"/>
          <dgm:animLvl val="lvl"/>
          <dgm:resizeHandles val="exact"/>
        </dgm:presLayoutVars>
      </dgm:prSet>
      <dgm:spPr/>
    </dgm:pt>
    <dgm:pt modelId="{5956399B-2A8D-4982-B3CF-5BE3547EC038}" type="pres">
      <dgm:prSet presAssocID="{4555D40A-A4A5-4C5B-8B21-2FCC03FC99CC}" presName="root1" presStyleCnt="0"/>
      <dgm:spPr/>
    </dgm:pt>
    <dgm:pt modelId="{92B4229E-A466-46E5-B99A-5D462B9A10CA}" type="pres">
      <dgm:prSet presAssocID="{4555D40A-A4A5-4C5B-8B21-2FCC03FC99CC}" presName="LevelOneTextNode" presStyleLbl="node0" presStyleIdx="0" presStyleCnt="1">
        <dgm:presLayoutVars>
          <dgm:chPref val="3"/>
        </dgm:presLayoutVars>
      </dgm:prSet>
      <dgm:spPr/>
    </dgm:pt>
    <dgm:pt modelId="{191C0B82-F437-4227-8843-74C0577C6E13}" type="pres">
      <dgm:prSet presAssocID="{4555D40A-A4A5-4C5B-8B21-2FCC03FC99CC}" presName="level2hierChild" presStyleCnt="0"/>
      <dgm:spPr/>
    </dgm:pt>
    <dgm:pt modelId="{0A83597D-DA53-4DF5-AD9D-BFB253841E96}" type="pres">
      <dgm:prSet presAssocID="{D1537C63-A5C9-4C33-9DBD-AF48B562FA61}" presName="conn2-1" presStyleLbl="parChTrans1D2" presStyleIdx="0" presStyleCnt="2"/>
      <dgm:spPr/>
    </dgm:pt>
    <dgm:pt modelId="{2A9D00CE-5A3C-433F-AF77-A1BD3200A962}" type="pres">
      <dgm:prSet presAssocID="{D1537C63-A5C9-4C33-9DBD-AF48B562FA61}" presName="connTx" presStyleLbl="parChTrans1D2" presStyleIdx="0" presStyleCnt="2"/>
      <dgm:spPr/>
    </dgm:pt>
    <dgm:pt modelId="{D0A4613C-740D-4D6A-9FA8-9E591800AE53}" type="pres">
      <dgm:prSet presAssocID="{73FA04A1-1EBB-4E9B-A9E4-19C8BFAC662C}" presName="root2" presStyleCnt="0"/>
      <dgm:spPr/>
    </dgm:pt>
    <dgm:pt modelId="{11B8720F-F676-4DD6-9672-739599A0CB7F}" type="pres">
      <dgm:prSet presAssocID="{73FA04A1-1EBB-4E9B-A9E4-19C8BFAC662C}" presName="LevelTwoTextNode" presStyleLbl="node2" presStyleIdx="0" presStyleCnt="2">
        <dgm:presLayoutVars>
          <dgm:chPref val="3"/>
        </dgm:presLayoutVars>
      </dgm:prSet>
      <dgm:spPr/>
    </dgm:pt>
    <dgm:pt modelId="{B263F3F0-550A-4AB2-937D-E667EB35F98A}" type="pres">
      <dgm:prSet presAssocID="{73FA04A1-1EBB-4E9B-A9E4-19C8BFAC662C}" presName="level3hierChild" presStyleCnt="0"/>
      <dgm:spPr/>
    </dgm:pt>
    <dgm:pt modelId="{4594E4E2-C031-40E6-8C9D-756B439F140B}" type="pres">
      <dgm:prSet presAssocID="{28C4781F-9F4D-45F9-A4D5-1F830FA97203}" presName="conn2-1" presStyleLbl="parChTrans1D2" presStyleIdx="1" presStyleCnt="2"/>
      <dgm:spPr/>
    </dgm:pt>
    <dgm:pt modelId="{38A47CF9-B2BC-4EB6-916D-08411D05DCF1}" type="pres">
      <dgm:prSet presAssocID="{28C4781F-9F4D-45F9-A4D5-1F830FA97203}" presName="connTx" presStyleLbl="parChTrans1D2" presStyleIdx="1" presStyleCnt="2"/>
      <dgm:spPr/>
    </dgm:pt>
    <dgm:pt modelId="{B478F9B5-33F9-4612-B674-F84B8944D75B}" type="pres">
      <dgm:prSet presAssocID="{9E2314AE-C56D-49B2-BA2F-EAC7955AA186}" presName="root2" presStyleCnt="0"/>
      <dgm:spPr/>
    </dgm:pt>
    <dgm:pt modelId="{AAA79804-E76D-4A7F-AE0C-BEA8A0F19036}" type="pres">
      <dgm:prSet presAssocID="{9E2314AE-C56D-49B2-BA2F-EAC7955AA186}" presName="LevelTwoTextNode" presStyleLbl="node2" presStyleIdx="1" presStyleCnt="2">
        <dgm:presLayoutVars>
          <dgm:chPref val="3"/>
        </dgm:presLayoutVars>
      </dgm:prSet>
      <dgm:spPr/>
    </dgm:pt>
    <dgm:pt modelId="{CF3B74D8-1CD5-4B33-BA47-B8325E013776}" type="pres">
      <dgm:prSet presAssocID="{9E2314AE-C56D-49B2-BA2F-EAC7955AA186}" presName="level3hierChild" presStyleCnt="0"/>
      <dgm:spPr/>
    </dgm:pt>
  </dgm:ptLst>
  <dgm:cxnLst>
    <dgm:cxn modelId="{ED2FA508-8AA5-4A80-8A9A-B679EF600320}" type="presOf" srcId="{D1537C63-A5C9-4C33-9DBD-AF48B562FA61}" destId="{0A83597D-DA53-4DF5-AD9D-BFB253841E96}" srcOrd="0" destOrd="0" presId="urn:microsoft.com/office/officeart/2005/8/layout/hierarchy2"/>
    <dgm:cxn modelId="{CF54EB54-1BBF-43EE-B682-8E2D236644EA}" srcId="{4555D40A-A4A5-4C5B-8B21-2FCC03FC99CC}" destId="{73FA04A1-1EBB-4E9B-A9E4-19C8BFAC662C}" srcOrd="0" destOrd="0" parTransId="{D1537C63-A5C9-4C33-9DBD-AF48B562FA61}" sibTransId="{D38C3EE5-9F72-4B85-AF0F-B85748892392}"/>
    <dgm:cxn modelId="{01AEF857-E532-4B5A-836B-A4C026FA8C88}" type="presOf" srcId="{3F011546-B2C0-4660-AFA5-E3BD148A6A60}" destId="{4A13D287-2C36-46CC-9456-451FE4C96BE9}" srcOrd="0" destOrd="0" presId="urn:microsoft.com/office/officeart/2005/8/layout/hierarchy2"/>
    <dgm:cxn modelId="{D259EF96-3305-452C-AB9F-CB37F9EEEBF7}" type="presOf" srcId="{73FA04A1-1EBB-4E9B-A9E4-19C8BFAC662C}" destId="{11B8720F-F676-4DD6-9672-739599A0CB7F}" srcOrd="0" destOrd="0" presId="urn:microsoft.com/office/officeart/2005/8/layout/hierarchy2"/>
    <dgm:cxn modelId="{940883B4-2CF7-4B10-B807-267D3F6BE671}" srcId="{3F011546-B2C0-4660-AFA5-E3BD148A6A60}" destId="{4555D40A-A4A5-4C5B-8B21-2FCC03FC99CC}" srcOrd="0" destOrd="0" parTransId="{A35FBAE9-ABD7-4CB8-9425-6C6AA9BA1630}" sibTransId="{EB850535-FDA2-4B25-B083-E7EDA12649F5}"/>
    <dgm:cxn modelId="{0E52D8BD-06FA-4BFD-A99F-9FB158E1CAEE}" type="presOf" srcId="{4555D40A-A4A5-4C5B-8B21-2FCC03FC99CC}" destId="{92B4229E-A466-46E5-B99A-5D462B9A10CA}" srcOrd="0" destOrd="0" presId="urn:microsoft.com/office/officeart/2005/8/layout/hierarchy2"/>
    <dgm:cxn modelId="{2DCCA1D0-F0C7-4088-AEDC-811308FB9717}" type="presOf" srcId="{D1537C63-A5C9-4C33-9DBD-AF48B562FA61}" destId="{2A9D00CE-5A3C-433F-AF77-A1BD3200A962}" srcOrd="1" destOrd="0" presId="urn:microsoft.com/office/officeart/2005/8/layout/hierarchy2"/>
    <dgm:cxn modelId="{DFE0B2D9-B80B-49AD-B7A6-5E3A2B4C6639}" type="presOf" srcId="{28C4781F-9F4D-45F9-A4D5-1F830FA97203}" destId="{4594E4E2-C031-40E6-8C9D-756B439F140B}" srcOrd="0" destOrd="0" presId="urn:microsoft.com/office/officeart/2005/8/layout/hierarchy2"/>
    <dgm:cxn modelId="{A98670E0-FABC-4FE3-ADFC-9BBCD4282BD6}" srcId="{4555D40A-A4A5-4C5B-8B21-2FCC03FC99CC}" destId="{9E2314AE-C56D-49B2-BA2F-EAC7955AA186}" srcOrd="1" destOrd="0" parTransId="{28C4781F-9F4D-45F9-A4D5-1F830FA97203}" sibTransId="{503B90F0-EC09-426E-9393-EDC23E1EAEF3}"/>
    <dgm:cxn modelId="{862EA3E2-9FD8-4CAE-B0B9-49F68CE60933}" type="presOf" srcId="{9E2314AE-C56D-49B2-BA2F-EAC7955AA186}" destId="{AAA79804-E76D-4A7F-AE0C-BEA8A0F19036}" srcOrd="0" destOrd="0" presId="urn:microsoft.com/office/officeart/2005/8/layout/hierarchy2"/>
    <dgm:cxn modelId="{8A72D8E4-C608-4D72-9DDB-2E075D30E3A1}" type="presOf" srcId="{28C4781F-9F4D-45F9-A4D5-1F830FA97203}" destId="{38A47CF9-B2BC-4EB6-916D-08411D05DCF1}" srcOrd="1" destOrd="0" presId="urn:microsoft.com/office/officeart/2005/8/layout/hierarchy2"/>
    <dgm:cxn modelId="{85DB7753-EB83-4E59-A813-794ADC884DB2}" type="presParOf" srcId="{4A13D287-2C36-46CC-9456-451FE4C96BE9}" destId="{5956399B-2A8D-4982-B3CF-5BE3547EC038}" srcOrd="0" destOrd="0" presId="urn:microsoft.com/office/officeart/2005/8/layout/hierarchy2"/>
    <dgm:cxn modelId="{AE7CA623-A4C2-4132-BB60-BC0744F527B5}" type="presParOf" srcId="{5956399B-2A8D-4982-B3CF-5BE3547EC038}" destId="{92B4229E-A466-46E5-B99A-5D462B9A10CA}" srcOrd="0" destOrd="0" presId="urn:microsoft.com/office/officeart/2005/8/layout/hierarchy2"/>
    <dgm:cxn modelId="{59D3004E-E3FA-4DDF-A93F-89253302A978}" type="presParOf" srcId="{5956399B-2A8D-4982-B3CF-5BE3547EC038}" destId="{191C0B82-F437-4227-8843-74C0577C6E13}" srcOrd="1" destOrd="0" presId="urn:microsoft.com/office/officeart/2005/8/layout/hierarchy2"/>
    <dgm:cxn modelId="{EEB799A9-6D13-404C-9D7D-1A196EBC8C08}" type="presParOf" srcId="{191C0B82-F437-4227-8843-74C0577C6E13}" destId="{0A83597D-DA53-4DF5-AD9D-BFB253841E96}" srcOrd="0" destOrd="0" presId="urn:microsoft.com/office/officeart/2005/8/layout/hierarchy2"/>
    <dgm:cxn modelId="{2A5872D0-4DD1-4FC9-97EF-1E7B736A8F6D}" type="presParOf" srcId="{0A83597D-DA53-4DF5-AD9D-BFB253841E96}" destId="{2A9D00CE-5A3C-433F-AF77-A1BD3200A962}" srcOrd="0" destOrd="0" presId="urn:microsoft.com/office/officeart/2005/8/layout/hierarchy2"/>
    <dgm:cxn modelId="{182C7D0E-A7A8-48B4-A43A-5AFB166B958C}" type="presParOf" srcId="{191C0B82-F437-4227-8843-74C0577C6E13}" destId="{D0A4613C-740D-4D6A-9FA8-9E591800AE53}" srcOrd="1" destOrd="0" presId="urn:microsoft.com/office/officeart/2005/8/layout/hierarchy2"/>
    <dgm:cxn modelId="{F21AFA65-8684-492A-8846-210241F0DDFD}" type="presParOf" srcId="{D0A4613C-740D-4D6A-9FA8-9E591800AE53}" destId="{11B8720F-F676-4DD6-9672-739599A0CB7F}" srcOrd="0" destOrd="0" presId="urn:microsoft.com/office/officeart/2005/8/layout/hierarchy2"/>
    <dgm:cxn modelId="{2B7159DF-657A-4C12-866C-8D50DEDD8FB1}" type="presParOf" srcId="{D0A4613C-740D-4D6A-9FA8-9E591800AE53}" destId="{B263F3F0-550A-4AB2-937D-E667EB35F98A}" srcOrd="1" destOrd="0" presId="urn:microsoft.com/office/officeart/2005/8/layout/hierarchy2"/>
    <dgm:cxn modelId="{EF43C0A9-EBB1-49C9-808B-AA364E98E572}" type="presParOf" srcId="{191C0B82-F437-4227-8843-74C0577C6E13}" destId="{4594E4E2-C031-40E6-8C9D-756B439F140B}" srcOrd="2" destOrd="0" presId="urn:microsoft.com/office/officeart/2005/8/layout/hierarchy2"/>
    <dgm:cxn modelId="{24C977C5-82AF-410F-8609-C33C274C5AD5}" type="presParOf" srcId="{4594E4E2-C031-40E6-8C9D-756B439F140B}" destId="{38A47CF9-B2BC-4EB6-916D-08411D05DCF1}" srcOrd="0" destOrd="0" presId="urn:microsoft.com/office/officeart/2005/8/layout/hierarchy2"/>
    <dgm:cxn modelId="{8A2149D8-12DE-4290-8C4D-BE578581BE44}" type="presParOf" srcId="{191C0B82-F437-4227-8843-74C0577C6E13}" destId="{B478F9B5-33F9-4612-B674-F84B8944D75B}" srcOrd="3" destOrd="0" presId="urn:microsoft.com/office/officeart/2005/8/layout/hierarchy2"/>
    <dgm:cxn modelId="{837F1CE2-67B3-48E0-B5A5-E3937B55823F}" type="presParOf" srcId="{B478F9B5-33F9-4612-B674-F84B8944D75B}" destId="{AAA79804-E76D-4A7F-AE0C-BEA8A0F19036}" srcOrd="0" destOrd="0" presId="urn:microsoft.com/office/officeart/2005/8/layout/hierarchy2"/>
    <dgm:cxn modelId="{7160F08D-BD63-4CCD-974E-E6191ED2A519}" type="presParOf" srcId="{B478F9B5-33F9-4612-B674-F84B8944D75B}" destId="{CF3B74D8-1CD5-4B33-BA47-B8325E013776}"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E809E6-AC59-4B9D-914A-B8B6DCD294FB}" type="doc">
      <dgm:prSet loTypeId="urn:microsoft.com/office/officeart/2005/8/layout/lProcess2" loCatId="list" qsTypeId="urn:microsoft.com/office/officeart/2005/8/quickstyle/simple1" qsCatId="simple" csTypeId="urn:microsoft.com/office/officeart/2005/8/colors/accent5_1" csCatId="accent5" phldr="1"/>
      <dgm:spPr/>
      <dgm:t>
        <a:bodyPr/>
        <a:lstStyle/>
        <a:p>
          <a:endParaRPr lang="en-IE"/>
        </a:p>
      </dgm:t>
    </dgm:pt>
    <dgm:pt modelId="{51DEF43C-C34C-483A-98E8-2FDC7C22EB00}">
      <dgm:prSet phldrT="[Text]"/>
      <dgm:spPr>
        <a:solidFill>
          <a:schemeClr val="accent1">
            <a:lumMod val="40000"/>
            <a:lumOff val="60000"/>
          </a:schemeClr>
        </a:solidFill>
      </dgm:spPr>
      <dgm:t>
        <a:bodyPr/>
        <a:lstStyle/>
        <a:p>
          <a:r>
            <a:rPr lang="en-IE" i="1"/>
            <a:t>Theme 1</a:t>
          </a:r>
        </a:p>
        <a:p>
          <a:r>
            <a:rPr lang="en-IE"/>
            <a:t>Economic Development, Enterprise Development and Job Creation</a:t>
          </a:r>
        </a:p>
      </dgm:t>
    </dgm:pt>
    <dgm:pt modelId="{68613DEF-85C1-4889-80B6-673F1BCC022B}" type="parTrans" cxnId="{F5E93E65-1A05-4084-A06A-9AABC53A39F5}">
      <dgm:prSet/>
      <dgm:spPr/>
      <dgm:t>
        <a:bodyPr/>
        <a:lstStyle/>
        <a:p>
          <a:endParaRPr lang="en-IE"/>
        </a:p>
      </dgm:t>
    </dgm:pt>
    <dgm:pt modelId="{E3B2D285-105A-4199-B4BE-E489DFD2F30D}" type="sibTrans" cxnId="{F5E93E65-1A05-4084-A06A-9AABC53A39F5}">
      <dgm:prSet/>
      <dgm:spPr/>
      <dgm:t>
        <a:bodyPr/>
        <a:lstStyle/>
        <a:p>
          <a:endParaRPr lang="en-IE"/>
        </a:p>
      </dgm:t>
    </dgm:pt>
    <dgm:pt modelId="{F80DA640-202A-42EE-8A39-E90504532B15}">
      <dgm:prSet phldrT="[Text]"/>
      <dgm:spPr/>
      <dgm:t>
        <a:bodyPr/>
        <a:lstStyle/>
        <a:p>
          <a:r>
            <a:rPr lang="en-IE" i="1"/>
            <a:t>Sub Theme</a:t>
          </a:r>
        </a:p>
        <a:p>
          <a:r>
            <a:rPr lang="en-IE"/>
            <a:t>Rural Tourism</a:t>
          </a:r>
        </a:p>
      </dgm:t>
    </dgm:pt>
    <dgm:pt modelId="{0C4D68A6-940C-4FDF-B04E-85A3BBD4010F}" type="parTrans" cxnId="{B645DFAD-0FFB-4620-B660-E1C2FF2A522F}">
      <dgm:prSet/>
      <dgm:spPr/>
      <dgm:t>
        <a:bodyPr/>
        <a:lstStyle/>
        <a:p>
          <a:endParaRPr lang="en-IE"/>
        </a:p>
      </dgm:t>
    </dgm:pt>
    <dgm:pt modelId="{113EF1CA-89C8-426C-A1A9-5DBF2637B88D}" type="sibTrans" cxnId="{B645DFAD-0FFB-4620-B660-E1C2FF2A522F}">
      <dgm:prSet/>
      <dgm:spPr/>
      <dgm:t>
        <a:bodyPr/>
        <a:lstStyle/>
        <a:p>
          <a:endParaRPr lang="en-IE"/>
        </a:p>
      </dgm:t>
    </dgm:pt>
    <dgm:pt modelId="{41C147A4-64DE-42C2-A4DA-02C918BF3C5A}">
      <dgm:prSet phldrT="[Text]"/>
      <dgm:spPr/>
      <dgm:t>
        <a:bodyPr/>
        <a:lstStyle/>
        <a:p>
          <a:r>
            <a:rPr lang="en-IE" i="1"/>
            <a:t>Sub Theme</a:t>
          </a:r>
        </a:p>
        <a:p>
          <a:r>
            <a:rPr lang="en-IE"/>
            <a:t>Enterprise Dvelopment</a:t>
          </a:r>
        </a:p>
      </dgm:t>
    </dgm:pt>
    <dgm:pt modelId="{5085A4C3-05B9-4EEA-AC95-21954CAFC593}" type="parTrans" cxnId="{639C0750-4A3E-407A-A614-4A77A301516D}">
      <dgm:prSet/>
      <dgm:spPr/>
      <dgm:t>
        <a:bodyPr/>
        <a:lstStyle/>
        <a:p>
          <a:endParaRPr lang="en-IE"/>
        </a:p>
      </dgm:t>
    </dgm:pt>
    <dgm:pt modelId="{51A592E3-90AF-49BF-8934-C0CE6BACE6B3}" type="sibTrans" cxnId="{639C0750-4A3E-407A-A614-4A77A301516D}">
      <dgm:prSet/>
      <dgm:spPr/>
      <dgm:t>
        <a:bodyPr/>
        <a:lstStyle/>
        <a:p>
          <a:endParaRPr lang="en-IE"/>
        </a:p>
      </dgm:t>
    </dgm:pt>
    <dgm:pt modelId="{BB80ED28-CF95-434A-8A52-E53F89F05E04}">
      <dgm:prSet phldrT="[Text]"/>
      <dgm:spPr>
        <a:solidFill>
          <a:schemeClr val="accent1">
            <a:lumMod val="40000"/>
            <a:lumOff val="60000"/>
          </a:schemeClr>
        </a:solidFill>
      </dgm:spPr>
      <dgm:t>
        <a:bodyPr/>
        <a:lstStyle/>
        <a:p>
          <a:r>
            <a:rPr lang="en-IE" i="1"/>
            <a:t>Theme 2</a:t>
          </a:r>
        </a:p>
        <a:p>
          <a:r>
            <a:rPr lang="en-IE"/>
            <a:t>Social Inclusion</a:t>
          </a:r>
        </a:p>
      </dgm:t>
    </dgm:pt>
    <dgm:pt modelId="{0C3880F3-62D8-40A2-B65C-82B496ECCE1B}" type="parTrans" cxnId="{C85A1FD2-1319-47C9-9773-BAEF3BDF10FB}">
      <dgm:prSet/>
      <dgm:spPr/>
      <dgm:t>
        <a:bodyPr/>
        <a:lstStyle/>
        <a:p>
          <a:endParaRPr lang="en-IE"/>
        </a:p>
      </dgm:t>
    </dgm:pt>
    <dgm:pt modelId="{EA9D21CF-1F26-4C3C-AA3F-B28929A6E17F}" type="sibTrans" cxnId="{C85A1FD2-1319-47C9-9773-BAEF3BDF10FB}">
      <dgm:prSet/>
      <dgm:spPr/>
      <dgm:t>
        <a:bodyPr/>
        <a:lstStyle/>
        <a:p>
          <a:endParaRPr lang="en-IE"/>
        </a:p>
      </dgm:t>
    </dgm:pt>
    <dgm:pt modelId="{F568D9D1-31AF-4E74-98BA-73E073C5061B}">
      <dgm:prSet phldrT="[Text]"/>
      <dgm:spPr/>
      <dgm:t>
        <a:bodyPr/>
        <a:lstStyle/>
        <a:p>
          <a:r>
            <a:rPr lang="en-IE" i="1"/>
            <a:t>Sub Theme</a:t>
          </a:r>
        </a:p>
        <a:p>
          <a:r>
            <a:rPr lang="en-IE"/>
            <a:t>Basic Services - Hard to Reach Communities</a:t>
          </a:r>
        </a:p>
      </dgm:t>
    </dgm:pt>
    <dgm:pt modelId="{51B766B4-21A8-48EE-8569-EC76BDEB7044}" type="parTrans" cxnId="{E360E544-C277-4DDA-8B11-60D23C586536}">
      <dgm:prSet/>
      <dgm:spPr/>
      <dgm:t>
        <a:bodyPr/>
        <a:lstStyle/>
        <a:p>
          <a:endParaRPr lang="en-IE"/>
        </a:p>
      </dgm:t>
    </dgm:pt>
    <dgm:pt modelId="{1A9B7C6F-F4A8-453B-9CDD-3D1BA7E269A1}" type="sibTrans" cxnId="{E360E544-C277-4DDA-8B11-60D23C586536}">
      <dgm:prSet/>
      <dgm:spPr/>
      <dgm:t>
        <a:bodyPr/>
        <a:lstStyle/>
        <a:p>
          <a:endParaRPr lang="en-IE"/>
        </a:p>
      </dgm:t>
    </dgm:pt>
    <dgm:pt modelId="{C165FC41-13E6-475A-887B-0986E8DF1087}">
      <dgm:prSet phldrT="[Text]"/>
      <dgm:spPr/>
      <dgm:t>
        <a:bodyPr/>
        <a:lstStyle/>
        <a:p>
          <a:r>
            <a:rPr lang="en-IE" i="1"/>
            <a:t>Sub Theme</a:t>
          </a:r>
        </a:p>
        <a:p>
          <a:r>
            <a:rPr lang="en-IE"/>
            <a:t>Rural Youth</a:t>
          </a:r>
        </a:p>
      </dgm:t>
    </dgm:pt>
    <dgm:pt modelId="{A037EA6B-D582-4EF2-B4B4-856E28E1FD7A}" type="parTrans" cxnId="{056B183E-0A36-4142-9341-B1866E01A7FC}">
      <dgm:prSet/>
      <dgm:spPr/>
      <dgm:t>
        <a:bodyPr/>
        <a:lstStyle/>
        <a:p>
          <a:endParaRPr lang="en-IE"/>
        </a:p>
      </dgm:t>
    </dgm:pt>
    <dgm:pt modelId="{1607E375-D8F6-4872-8548-160D23E03DA0}" type="sibTrans" cxnId="{056B183E-0A36-4142-9341-B1866E01A7FC}">
      <dgm:prSet/>
      <dgm:spPr/>
      <dgm:t>
        <a:bodyPr/>
        <a:lstStyle/>
        <a:p>
          <a:endParaRPr lang="en-IE"/>
        </a:p>
      </dgm:t>
    </dgm:pt>
    <dgm:pt modelId="{AE1B5A44-D399-46B0-A322-7E8AA9F2CAAA}">
      <dgm:prSet phldrT="[Text]"/>
      <dgm:spPr>
        <a:solidFill>
          <a:schemeClr val="accent1">
            <a:lumMod val="40000"/>
            <a:lumOff val="60000"/>
          </a:schemeClr>
        </a:solidFill>
      </dgm:spPr>
      <dgm:t>
        <a:bodyPr/>
        <a:lstStyle/>
        <a:p>
          <a:r>
            <a:rPr lang="en-IE" i="1"/>
            <a:t>Theme 3</a:t>
          </a:r>
        </a:p>
        <a:p>
          <a:r>
            <a:rPr lang="en-IE"/>
            <a:t>Rural Environment</a:t>
          </a:r>
        </a:p>
      </dgm:t>
    </dgm:pt>
    <dgm:pt modelId="{743E84F8-BC41-4959-9EE6-4D2E3422815B}" type="parTrans" cxnId="{1A1FCA6C-8FBF-4D3C-BD18-EDF5C550B7B7}">
      <dgm:prSet/>
      <dgm:spPr/>
      <dgm:t>
        <a:bodyPr/>
        <a:lstStyle/>
        <a:p>
          <a:endParaRPr lang="en-IE"/>
        </a:p>
      </dgm:t>
    </dgm:pt>
    <dgm:pt modelId="{103C4EDC-68A2-4933-A994-A038469F1D57}" type="sibTrans" cxnId="{1A1FCA6C-8FBF-4D3C-BD18-EDF5C550B7B7}">
      <dgm:prSet/>
      <dgm:spPr/>
      <dgm:t>
        <a:bodyPr/>
        <a:lstStyle/>
        <a:p>
          <a:endParaRPr lang="en-IE"/>
        </a:p>
      </dgm:t>
    </dgm:pt>
    <dgm:pt modelId="{3B188379-DCCF-4936-8D81-3189A94948C7}">
      <dgm:prSet phldrT="[Text]"/>
      <dgm:spPr/>
      <dgm:t>
        <a:bodyPr/>
        <a:lstStyle/>
        <a:p>
          <a:r>
            <a:rPr lang="en-IE" i="1"/>
            <a:t>Sub Theme</a:t>
          </a:r>
        </a:p>
        <a:p>
          <a:r>
            <a:rPr lang="en-IE"/>
            <a:t>Protection of Water Resources</a:t>
          </a:r>
        </a:p>
      </dgm:t>
    </dgm:pt>
    <dgm:pt modelId="{4ECC8426-1CCA-4D9C-97D0-44F7CE585C69}" type="parTrans" cxnId="{35ADE0DC-38E8-4ED2-9C1F-7C7F18D0C169}">
      <dgm:prSet/>
      <dgm:spPr/>
      <dgm:t>
        <a:bodyPr/>
        <a:lstStyle/>
        <a:p>
          <a:endParaRPr lang="en-IE"/>
        </a:p>
      </dgm:t>
    </dgm:pt>
    <dgm:pt modelId="{D620242D-A461-4FCE-85F5-5B7F668CD6E2}" type="sibTrans" cxnId="{35ADE0DC-38E8-4ED2-9C1F-7C7F18D0C169}">
      <dgm:prSet/>
      <dgm:spPr/>
      <dgm:t>
        <a:bodyPr/>
        <a:lstStyle/>
        <a:p>
          <a:endParaRPr lang="en-IE"/>
        </a:p>
      </dgm:t>
    </dgm:pt>
    <dgm:pt modelId="{F080E952-F003-4D56-B5E2-D86C269DAD7D}">
      <dgm:prSet phldrT="[Text]"/>
      <dgm:spPr/>
      <dgm:t>
        <a:bodyPr/>
        <a:lstStyle/>
        <a:p>
          <a:r>
            <a:rPr lang="en-IE" i="1"/>
            <a:t>Sub Theme</a:t>
          </a:r>
        </a:p>
        <a:p>
          <a:r>
            <a:rPr lang="en-IE"/>
            <a:t>Protection of Biodiversity</a:t>
          </a:r>
        </a:p>
      </dgm:t>
    </dgm:pt>
    <dgm:pt modelId="{6CA29E1E-ED6C-478B-B3C3-3A0F53D6FE60}" type="parTrans" cxnId="{81692070-3BD4-42E2-836E-CCDB595B14FB}">
      <dgm:prSet/>
      <dgm:spPr/>
      <dgm:t>
        <a:bodyPr/>
        <a:lstStyle/>
        <a:p>
          <a:endParaRPr lang="en-IE"/>
        </a:p>
      </dgm:t>
    </dgm:pt>
    <dgm:pt modelId="{24FE8A51-2869-4715-987E-BB7712EEC78A}" type="sibTrans" cxnId="{81692070-3BD4-42E2-836E-CCDB595B14FB}">
      <dgm:prSet/>
      <dgm:spPr/>
      <dgm:t>
        <a:bodyPr/>
        <a:lstStyle/>
        <a:p>
          <a:endParaRPr lang="en-IE"/>
        </a:p>
      </dgm:t>
    </dgm:pt>
    <dgm:pt modelId="{0A37C1FB-C41C-43D1-BBBD-9CFD6AD5C017}">
      <dgm:prSet/>
      <dgm:spPr/>
      <dgm:t>
        <a:bodyPr/>
        <a:lstStyle/>
        <a:p>
          <a:r>
            <a:rPr lang="en-IE" i="1"/>
            <a:t>Sub Theme</a:t>
          </a:r>
        </a:p>
        <a:p>
          <a:r>
            <a:rPr lang="en-IE"/>
            <a:t>Rural Towns</a:t>
          </a:r>
        </a:p>
      </dgm:t>
    </dgm:pt>
    <dgm:pt modelId="{58EAAB8D-E743-44AF-8500-05E12CD6435F}" type="parTrans" cxnId="{014A5DF8-63CE-49E3-B6DF-74393A9C51A8}">
      <dgm:prSet/>
      <dgm:spPr/>
      <dgm:t>
        <a:bodyPr/>
        <a:lstStyle/>
        <a:p>
          <a:endParaRPr lang="en-IE"/>
        </a:p>
      </dgm:t>
    </dgm:pt>
    <dgm:pt modelId="{B8D84ABA-B016-46A8-A652-D30F08AEC2B2}" type="sibTrans" cxnId="{014A5DF8-63CE-49E3-B6DF-74393A9C51A8}">
      <dgm:prSet/>
      <dgm:spPr/>
      <dgm:t>
        <a:bodyPr/>
        <a:lstStyle/>
        <a:p>
          <a:endParaRPr lang="en-IE"/>
        </a:p>
      </dgm:t>
    </dgm:pt>
    <dgm:pt modelId="{49C9B687-41DC-443E-8AD7-BE2C697FBC59}">
      <dgm:prSet/>
      <dgm:spPr/>
      <dgm:t>
        <a:bodyPr/>
        <a:lstStyle/>
        <a:p>
          <a:r>
            <a:rPr lang="en-IE" i="1"/>
            <a:t>Sub Theme</a:t>
          </a:r>
        </a:p>
        <a:p>
          <a:r>
            <a:rPr lang="en-IE"/>
            <a:t>Broadband</a:t>
          </a:r>
        </a:p>
      </dgm:t>
    </dgm:pt>
    <dgm:pt modelId="{79DE3F80-9F3D-45DC-AD8F-8FB6F545571D}" type="parTrans" cxnId="{2CF66104-4E88-40A2-8A24-908D6337AA2C}">
      <dgm:prSet/>
      <dgm:spPr/>
      <dgm:t>
        <a:bodyPr/>
        <a:lstStyle/>
        <a:p>
          <a:endParaRPr lang="en-IE"/>
        </a:p>
      </dgm:t>
    </dgm:pt>
    <dgm:pt modelId="{98782DFB-0FD5-4F25-BD83-73586C8EE9F0}" type="sibTrans" cxnId="{2CF66104-4E88-40A2-8A24-908D6337AA2C}">
      <dgm:prSet/>
      <dgm:spPr/>
      <dgm:t>
        <a:bodyPr/>
        <a:lstStyle/>
        <a:p>
          <a:endParaRPr lang="en-IE"/>
        </a:p>
      </dgm:t>
    </dgm:pt>
    <dgm:pt modelId="{B0B5EEF6-DE2A-4187-86FF-2667EF59294C}">
      <dgm:prSet/>
      <dgm:spPr/>
      <dgm:t>
        <a:bodyPr/>
        <a:lstStyle/>
        <a:p>
          <a:r>
            <a:rPr lang="en-IE" i="1"/>
            <a:t>Sub Theme</a:t>
          </a:r>
        </a:p>
        <a:p>
          <a:r>
            <a:rPr lang="en-IE"/>
            <a:t>Renewable Energy</a:t>
          </a:r>
        </a:p>
      </dgm:t>
    </dgm:pt>
    <dgm:pt modelId="{DC5164D8-0698-4E93-A4C6-1EF253E9654A}" type="parTrans" cxnId="{E54DE577-50F5-4ACE-A2EE-82CEBE091D24}">
      <dgm:prSet/>
      <dgm:spPr/>
      <dgm:t>
        <a:bodyPr/>
        <a:lstStyle/>
        <a:p>
          <a:endParaRPr lang="en-IE"/>
        </a:p>
      </dgm:t>
    </dgm:pt>
    <dgm:pt modelId="{B4937AC0-5345-4685-87A3-6B8E4D074B7C}" type="sibTrans" cxnId="{E54DE577-50F5-4ACE-A2EE-82CEBE091D24}">
      <dgm:prSet/>
      <dgm:spPr/>
      <dgm:t>
        <a:bodyPr/>
        <a:lstStyle/>
        <a:p>
          <a:endParaRPr lang="en-IE"/>
        </a:p>
      </dgm:t>
    </dgm:pt>
    <dgm:pt modelId="{6C44429B-0B44-44E2-A922-6D34D8103A51}" type="pres">
      <dgm:prSet presAssocID="{35E809E6-AC59-4B9D-914A-B8B6DCD294FB}" presName="theList" presStyleCnt="0">
        <dgm:presLayoutVars>
          <dgm:dir/>
          <dgm:animLvl val="lvl"/>
          <dgm:resizeHandles val="exact"/>
        </dgm:presLayoutVars>
      </dgm:prSet>
      <dgm:spPr/>
    </dgm:pt>
    <dgm:pt modelId="{4DD8169A-B1BF-45D1-9ACF-BD449EB92BB6}" type="pres">
      <dgm:prSet presAssocID="{51DEF43C-C34C-483A-98E8-2FDC7C22EB00}" presName="compNode" presStyleCnt="0"/>
      <dgm:spPr/>
    </dgm:pt>
    <dgm:pt modelId="{DCD96A08-3B4E-49BE-BECB-D29E239147FB}" type="pres">
      <dgm:prSet presAssocID="{51DEF43C-C34C-483A-98E8-2FDC7C22EB00}" presName="aNode" presStyleLbl="bgShp" presStyleIdx="0" presStyleCnt="3"/>
      <dgm:spPr/>
    </dgm:pt>
    <dgm:pt modelId="{8DF2E092-FE34-4953-A906-272103576E46}" type="pres">
      <dgm:prSet presAssocID="{51DEF43C-C34C-483A-98E8-2FDC7C22EB00}" presName="textNode" presStyleLbl="bgShp" presStyleIdx="0" presStyleCnt="3"/>
      <dgm:spPr/>
    </dgm:pt>
    <dgm:pt modelId="{C3BDE7F6-DA0C-44A0-8FD3-A0DF05789F9E}" type="pres">
      <dgm:prSet presAssocID="{51DEF43C-C34C-483A-98E8-2FDC7C22EB00}" presName="compChildNode" presStyleCnt="0"/>
      <dgm:spPr/>
    </dgm:pt>
    <dgm:pt modelId="{A339BE1F-5134-4794-904A-9CB74D5798D1}" type="pres">
      <dgm:prSet presAssocID="{51DEF43C-C34C-483A-98E8-2FDC7C22EB00}" presName="theInnerList" presStyleCnt="0"/>
      <dgm:spPr/>
    </dgm:pt>
    <dgm:pt modelId="{305C3DB5-2E7F-4086-A76E-A4359056A2B5}" type="pres">
      <dgm:prSet presAssocID="{F80DA640-202A-42EE-8A39-E90504532B15}" presName="childNode" presStyleLbl="node1" presStyleIdx="0" presStyleCnt="9">
        <dgm:presLayoutVars>
          <dgm:bulletEnabled val="1"/>
        </dgm:presLayoutVars>
      </dgm:prSet>
      <dgm:spPr/>
    </dgm:pt>
    <dgm:pt modelId="{9A296579-0DF3-4E13-83E2-54099553556E}" type="pres">
      <dgm:prSet presAssocID="{F80DA640-202A-42EE-8A39-E90504532B15}" presName="aSpace2" presStyleCnt="0"/>
      <dgm:spPr/>
    </dgm:pt>
    <dgm:pt modelId="{8FBCC22C-7B0F-452F-A7C1-A77FA2ED89F5}" type="pres">
      <dgm:prSet presAssocID="{41C147A4-64DE-42C2-A4DA-02C918BF3C5A}" presName="childNode" presStyleLbl="node1" presStyleIdx="1" presStyleCnt="9">
        <dgm:presLayoutVars>
          <dgm:bulletEnabled val="1"/>
        </dgm:presLayoutVars>
      </dgm:prSet>
      <dgm:spPr/>
    </dgm:pt>
    <dgm:pt modelId="{9006673D-2F4C-4537-9C85-C00099818B0A}" type="pres">
      <dgm:prSet presAssocID="{41C147A4-64DE-42C2-A4DA-02C918BF3C5A}" presName="aSpace2" presStyleCnt="0"/>
      <dgm:spPr/>
    </dgm:pt>
    <dgm:pt modelId="{010060B4-C678-4043-A9B5-AFB3024D3408}" type="pres">
      <dgm:prSet presAssocID="{0A37C1FB-C41C-43D1-BBBD-9CFD6AD5C017}" presName="childNode" presStyleLbl="node1" presStyleIdx="2" presStyleCnt="9">
        <dgm:presLayoutVars>
          <dgm:bulletEnabled val="1"/>
        </dgm:presLayoutVars>
      </dgm:prSet>
      <dgm:spPr/>
    </dgm:pt>
    <dgm:pt modelId="{20A7CC6F-CE56-4C78-8E66-5E0D50DFAB0F}" type="pres">
      <dgm:prSet presAssocID="{0A37C1FB-C41C-43D1-BBBD-9CFD6AD5C017}" presName="aSpace2" presStyleCnt="0"/>
      <dgm:spPr/>
    </dgm:pt>
    <dgm:pt modelId="{C3926E2B-BC45-49A1-BE90-D8D5C93D402D}" type="pres">
      <dgm:prSet presAssocID="{49C9B687-41DC-443E-8AD7-BE2C697FBC59}" presName="childNode" presStyleLbl="node1" presStyleIdx="3" presStyleCnt="9" custLinFactNeighborX="2051">
        <dgm:presLayoutVars>
          <dgm:bulletEnabled val="1"/>
        </dgm:presLayoutVars>
      </dgm:prSet>
      <dgm:spPr/>
    </dgm:pt>
    <dgm:pt modelId="{07C66053-A10F-4EBB-AF94-B756AADA6C8E}" type="pres">
      <dgm:prSet presAssocID="{51DEF43C-C34C-483A-98E8-2FDC7C22EB00}" presName="aSpace" presStyleCnt="0"/>
      <dgm:spPr/>
    </dgm:pt>
    <dgm:pt modelId="{C926495C-E553-4CF8-AF5C-B7396C691383}" type="pres">
      <dgm:prSet presAssocID="{BB80ED28-CF95-434A-8A52-E53F89F05E04}" presName="compNode" presStyleCnt="0"/>
      <dgm:spPr/>
    </dgm:pt>
    <dgm:pt modelId="{F21ECF9A-DF08-4120-AF0F-C37570FDCD55}" type="pres">
      <dgm:prSet presAssocID="{BB80ED28-CF95-434A-8A52-E53F89F05E04}" presName="aNode" presStyleLbl="bgShp" presStyleIdx="1" presStyleCnt="3"/>
      <dgm:spPr/>
    </dgm:pt>
    <dgm:pt modelId="{9C4FD36B-9E6D-46B1-ADEF-0831BE449ADB}" type="pres">
      <dgm:prSet presAssocID="{BB80ED28-CF95-434A-8A52-E53F89F05E04}" presName="textNode" presStyleLbl="bgShp" presStyleIdx="1" presStyleCnt="3"/>
      <dgm:spPr/>
    </dgm:pt>
    <dgm:pt modelId="{B8A6699D-B0DE-4C89-962F-B5A1C02D3E73}" type="pres">
      <dgm:prSet presAssocID="{BB80ED28-CF95-434A-8A52-E53F89F05E04}" presName="compChildNode" presStyleCnt="0"/>
      <dgm:spPr/>
    </dgm:pt>
    <dgm:pt modelId="{4010B899-E703-45D1-879B-D8B7B9021BD0}" type="pres">
      <dgm:prSet presAssocID="{BB80ED28-CF95-434A-8A52-E53F89F05E04}" presName="theInnerList" presStyleCnt="0"/>
      <dgm:spPr/>
    </dgm:pt>
    <dgm:pt modelId="{D94F330A-C84D-4816-B4D9-77B7B87D4377}" type="pres">
      <dgm:prSet presAssocID="{F568D9D1-31AF-4E74-98BA-73E073C5061B}" presName="childNode" presStyleLbl="node1" presStyleIdx="4" presStyleCnt="9">
        <dgm:presLayoutVars>
          <dgm:bulletEnabled val="1"/>
        </dgm:presLayoutVars>
      </dgm:prSet>
      <dgm:spPr/>
    </dgm:pt>
    <dgm:pt modelId="{652FAC78-77D9-47C5-BB26-163754AB9BBB}" type="pres">
      <dgm:prSet presAssocID="{F568D9D1-31AF-4E74-98BA-73E073C5061B}" presName="aSpace2" presStyleCnt="0"/>
      <dgm:spPr/>
    </dgm:pt>
    <dgm:pt modelId="{50D0630A-9E95-4F53-B0A5-DBC81E64C8BB}" type="pres">
      <dgm:prSet presAssocID="{C165FC41-13E6-475A-887B-0986E8DF1087}" presName="childNode" presStyleLbl="node1" presStyleIdx="5" presStyleCnt="9">
        <dgm:presLayoutVars>
          <dgm:bulletEnabled val="1"/>
        </dgm:presLayoutVars>
      </dgm:prSet>
      <dgm:spPr/>
    </dgm:pt>
    <dgm:pt modelId="{347391C2-436B-45E5-8960-C937B3D40D87}" type="pres">
      <dgm:prSet presAssocID="{BB80ED28-CF95-434A-8A52-E53F89F05E04}" presName="aSpace" presStyleCnt="0"/>
      <dgm:spPr/>
    </dgm:pt>
    <dgm:pt modelId="{8CB91791-4115-4F48-86E3-AF56F58A098B}" type="pres">
      <dgm:prSet presAssocID="{AE1B5A44-D399-46B0-A322-7E8AA9F2CAAA}" presName="compNode" presStyleCnt="0"/>
      <dgm:spPr/>
    </dgm:pt>
    <dgm:pt modelId="{78C97118-2931-4394-9B9B-2D3308DF32F1}" type="pres">
      <dgm:prSet presAssocID="{AE1B5A44-D399-46B0-A322-7E8AA9F2CAAA}" presName="aNode" presStyleLbl="bgShp" presStyleIdx="2" presStyleCnt="3"/>
      <dgm:spPr/>
    </dgm:pt>
    <dgm:pt modelId="{12F2AF7A-310F-44C9-9A46-2001C060BFEE}" type="pres">
      <dgm:prSet presAssocID="{AE1B5A44-D399-46B0-A322-7E8AA9F2CAAA}" presName="textNode" presStyleLbl="bgShp" presStyleIdx="2" presStyleCnt="3"/>
      <dgm:spPr/>
    </dgm:pt>
    <dgm:pt modelId="{A26D85AF-35AB-4E2A-8C32-1C1670B4452B}" type="pres">
      <dgm:prSet presAssocID="{AE1B5A44-D399-46B0-A322-7E8AA9F2CAAA}" presName="compChildNode" presStyleCnt="0"/>
      <dgm:spPr/>
    </dgm:pt>
    <dgm:pt modelId="{B64181CD-5D3C-47A8-9271-CADF8AAF5372}" type="pres">
      <dgm:prSet presAssocID="{AE1B5A44-D399-46B0-A322-7E8AA9F2CAAA}" presName="theInnerList" presStyleCnt="0"/>
      <dgm:spPr/>
    </dgm:pt>
    <dgm:pt modelId="{0DACF520-101B-4A9A-96A9-620FE86D49A4}" type="pres">
      <dgm:prSet presAssocID="{3B188379-DCCF-4936-8D81-3189A94948C7}" presName="childNode" presStyleLbl="node1" presStyleIdx="6" presStyleCnt="9">
        <dgm:presLayoutVars>
          <dgm:bulletEnabled val="1"/>
        </dgm:presLayoutVars>
      </dgm:prSet>
      <dgm:spPr/>
    </dgm:pt>
    <dgm:pt modelId="{14E20778-210A-4E5F-8468-E5267D6CD1A7}" type="pres">
      <dgm:prSet presAssocID="{3B188379-DCCF-4936-8D81-3189A94948C7}" presName="aSpace2" presStyleCnt="0"/>
      <dgm:spPr/>
    </dgm:pt>
    <dgm:pt modelId="{A2EEDD35-1632-4A9A-8D85-D5E1798495B5}" type="pres">
      <dgm:prSet presAssocID="{F080E952-F003-4D56-B5E2-D86C269DAD7D}" presName="childNode" presStyleLbl="node1" presStyleIdx="7" presStyleCnt="9">
        <dgm:presLayoutVars>
          <dgm:bulletEnabled val="1"/>
        </dgm:presLayoutVars>
      </dgm:prSet>
      <dgm:spPr/>
    </dgm:pt>
    <dgm:pt modelId="{F70A24F1-442F-4BB0-82AC-E24E91F2A37E}" type="pres">
      <dgm:prSet presAssocID="{F080E952-F003-4D56-B5E2-D86C269DAD7D}" presName="aSpace2" presStyleCnt="0"/>
      <dgm:spPr/>
    </dgm:pt>
    <dgm:pt modelId="{DD2DF9ED-A422-4A16-8AC4-9951F64ADE1E}" type="pres">
      <dgm:prSet presAssocID="{B0B5EEF6-DE2A-4187-86FF-2667EF59294C}" presName="childNode" presStyleLbl="node1" presStyleIdx="8" presStyleCnt="9">
        <dgm:presLayoutVars>
          <dgm:bulletEnabled val="1"/>
        </dgm:presLayoutVars>
      </dgm:prSet>
      <dgm:spPr/>
    </dgm:pt>
  </dgm:ptLst>
  <dgm:cxnLst>
    <dgm:cxn modelId="{11517403-0ADB-4376-A690-CC2F908A305D}" type="presOf" srcId="{F568D9D1-31AF-4E74-98BA-73E073C5061B}" destId="{D94F330A-C84D-4816-B4D9-77B7B87D4377}" srcOrd="0" destOrd="0" presId="urn:microsoft.com/office/officeart/2005/8/layout/lProcess2"/>
    <dgm:cxn modelId="{2CF66104-4E88-40A2-8A24-908D6337AA2C}" srcId="{51DEF43C-C34C-483A-98E8-2FDC7C22EB00}" destId="{49C9B687-41DC-443E-8AD7-BE2C697FBC59}" srcOrd="3" destOrd="0" parTransId="{79DE3F80-9F3D-45DC-AD8F-8FB6F545571D}" sibTransId="{98782DFB-0FD5-4F25-BD83-73586C8EE9F0}"/>
    <dgm:cxn modelId="{8DE96A0D-9069-4BE4-A65D-4233F725CDA1}" type="presOf" srcId="{0A37C1FB-C41C-43D1-BBBD-9CFD6AD5C017}" destId="{010060B4-C678-4043-A9B5-AFB3024D3408}" srcOrd="0" destOrd="0" presId="urn:microsoft.com/office/officeart/2005/8/layout/lProcess2"/>
    <dgm:cxn modelId="{E71FB620-F893-421D-9CCA-22E096B1D999}" type="presOf" srcId="{51DEF43C-C34C-483A-98E8-2FDC7C22EB00}" destId="{8DF2E092-FE34-4953-A906-272103576E46}" srcOrd="1" destOrd="0" presId="urn:microsoft.com/office/officeart/2005/8/layout/lProcess2"/>
    <dgm:cxn modelId="{AFD0B621-6439-4D01-99B3-0794EB281C1B}" type="presOf" srcId="{41C147A4-64DE-42C2-A4DA-02C918BF3C5A}" destId="{8FBCC22C-7B0F-452F-A7C1-A77FA2ED89F5}" srcOrd="0" destOrd="0" presId="urn:microsoft.com/office/officeart/2005/8/layout/lProcess2"/>
    <dgm:cxn modelId="{A57F692C-96B5-4ACC-85A8-F18502B4146C}" type="presOf" srcId="{F80DA640-202A-42EE-8A39-E90504532B15}" destId="{305C3DB5-2E7F-4086-A76E-A4359056A2B5}" srcOrd="0" destOrd="0" presId="urn:microsoft.com/office/officeart/2005/8/layout/lProcess2"/>
    <dgm:cxn modelId="{056B183E-0A36-4142-9341-B1866E01A7FC}" srcId="{BB80ED28-CF95-434A-8A52-E53F89F05E04}" destId="{C165FC41-13E6-475A-887B-0986E8DF1087}" srcOrd="1" destOrd="0" parTransId="{A037EA6B-D582-4EF2-B4B4-856E28E1FD7A}" sibTransId="{1607E375-D8F6-4872-8548-160D23E03DA0}"/>
    <dgm:cxn modelId="{E360E544-C277-4DDA-8B11-60D23C586536}" srcId="{BB80ED28-CF95-434A-8A52-E53F89F05E04}" destId="{F568D9D1-31AF-4E74-98BA-73E073C5061B}" srcOrd="0" destOrd="0" parTransId="{51B766B4-21A8-48EE-8569-EC76BDEB7044}" sibTransId="{1A9B7C6F-F4A8-453B-9CDD-3D1BA7E269A1}"/>
    <dgm:cxn modelId="{F5E93E65-1A05-4084-A06A-9AABC53A39F5}" srcId="{35E809E6-AC59-4B9D-914A-B8B6DCD294FB}" destId="{51DEF43C-C34C-483A-98E8-2FDC7C22EB00}" srcOrd="0" destOrd="0" parTransId="{68613DEF-85C1-4889-80B6-673F1BCC022B}" sibTransId="{E3B2D285-105A-4199-B4BE-E489DFD2F30D}"/>
    <dgm:cxn modelId="{D10D9748-D222-47DA-A647-DF29C2817ADB}" type="presOf" srcId="{35E809E6-AC59-4B9D-914A-B8B6DCD294FB}" destId="{6C44429B-0B44-44E2-A922-6D34D8103A51}" srcOrd="0" destOrd="0" presId="urn:microsoft.com/office/officeart/2005/8/layout/lProcess2"/>
    <dgm:cxn modelId="{1A1FCA6C-8FBF-4D3C-BD18-EDF5C550B7B7}" srcId="{35E809E6-AC59-4B9D-914A-B8B6DCD294FB}" destId="{AE1B5A44-D399-46B0-A322-7E8AA9F2CAAA}" srcOrd="2" destOrd="0" parTransId="{743E84F8-BC41-4959-9EE6-4D2E3422815B}" sibTransId="{103C4EDC-68A2-4933-A994-A038469F1D57}"/>
    <dgm:cxn modelId="{639C0750-4A3E-407A-A614-4A77A301516D}" srcId="{51DEF43C-C34C-483A-98E8-2FDC7C22EB00}" destId="{41C147A4-64DE-42C2-A4DA-02C918BF3C5A}" srcOrd="1" destOrd="0" parTransId="{5085A4C3-05B9-4EEA-AC95-21954CAFC593}" sibTransId="{51A592E3-90AF-49BF-8934-C0CE6BACE6B3}"/>
    <dgm:cxn modelId="{81692070-3BD4-42E2-836E-CCDB595B14FB}" srcId="{AE1B5A44-D399-46B0-A322-7E8AA9F2CAAA}" destId="{F080E952-F003-4D56-B5E2-D86C269DAD7D}" srcOrd="1" destOrd="0" parTransId="{6CA29E1E-ED6C-478B-B3C3-3A0F53D6FE60}" sibTransId="{24FE8A51-2869-4715-987E-BB7712EEC78A}"/>
    <dgm:cxn modelId="{E54DE577-50F5-4ACE-A2EE-82CEBE091D24}" srcId="{AE1B5A44-D399-46B0-A322-7E8AA9F2CAAA}" destId="{B0B5EEF6-DE2A-4187-86FF-2667EF59294C}" srcOrd="2" destOrd="0" parTransId="{DC5164D8-0698-4E93-A4C6-1EF253E9654A}" sibTransId="{B4937AC0-5345-4685-87A3-6B8E4D074B7C}"/>
    <dgm:cxn modelId="{E07EE599-9C52-4800-8AA6-90A8A729BDD6}" type="presOf" srcId="{B0B5EEF6-DE2A-4187-86FF-2667EF59294C}" destId="{DD2DF9ED-A422-4A16-8AC4-9951F64ADE1E}" srcOrd="0" destOrd="0" presId="urn:microsoft.com/office/officeart/2005/8/layout/lProcess2"/>
    <dgm:cxn modelId="{9E8BD4A2-432E-4AAF-864B-8048A61A3826}" type="presOf" srcId="{F080E952-F003-4D56-B5E2-D86C269DAD7D}" destId="{A2EEDD35-1632-4A9A-8D85-D5E1798495B5}" srcOrd="0" destOrd="0" presId="urn:microsoft.com/office/officeart/2005/8/layout/lProcess2"/>
    <dgm:cxn modelId="{B645DFAD-0FFB-4620-B660-E1C2FF2A522F}" srcId="{51DEF43C-C34C-483A-98E8-2FDC7C22EB00}" destId="{F80DA640-202A-42EE-8A39-E90504532B15}" srcOrd="0" destOrd="0" parTransId="{0C4D68A6-940C-4FDF-B04E-85A3BBD4010F}" sibTransId="{113EF1CA-89C8-426C-A1A9-5DBF2637B88D}"/>
    <dgm:cxn modelId="{76F83BBA-38DE-4D4F-A120-2655C5483DCD}" type="presOf" srcId="{49C9B687-41DC-443E-8AD7-BE2C697FBC59}" destId="{C3926E2B-BC45-49A1-BE90-D8D5C93D402D}" srcOrd="0" destOrd="0" presId="urn:microsoft.com/office/officeart/2005/8/layout/lProcess2"/>
    <dgm:cxn modelId="{E5E814BD-F134-4C65-8E50-CB204DD7E76F}" type="presOf" srcId="{AE1B5A44-D399-46B0-A322-7E8AA9F2CAAA}" destId="{12F2AF7A-310F-44C9-9A46-2001C060BFEE}" srcOrd="1" destOrd="0" presId="urn:microsoft.com/office/officeart/2005/8/layout/lProcess2"/>
    <dgm:cxn modelId="{7B110BC0-EF6C-47FA-B801-3B5FE8F593A9}" type="presOf" srcId="{3B188379-DCCF-4936-8D81-3189A94948C7}" destId="{0DACF520-101B-4A9A-96A9-620FE86D49A4}" srcOrd="0" destOrd="0" presId="urn:microsoft.com/office/officeart/2005/8/layout/lProcess2"/>
    <dgm:cxn modelId="{6E1FD7C5-7714-40DC-A7EE-1C027506B3ED}" type="presOf" srcId="{51DEF43C-C34C-483A-98E8-2FDC7C22EB00}" destId="{DCD96A08-3B4E-49BE-BECB-D29E239147FB}" srcOrd="0" destOrd="0" presId="urn:microsoft.com/office/officeart/2005/8/layout/lProcess2"/>
    <dgm:cxn modelId="{4D5D16D0-7052-4128-9370-4A0810BA76FE}" type="presOf" srcId="{BB80ED28-CF95-434A-8A52-E53F89F05E04}" destId="{9C4FD36B-9E6D-46B1-ADEF-0831BE449ADB}" srcOrd="1" destOrd="0" presId="urn:microsoft.com/office/officeart/2005/8/layout/lProcess2"/>
    <dgm:cxn modelId="{C85A1FD2-1319-47C9-9773-BAEF3BDF10FB}" srcId="{35E809E6-AC59-4B9D-914A-B8B6DCD294FB}" destId="{BB80ED28-CF95-434A-8A52-E53F89F05E04}" srcOrd="1" destOrd="0" parTransId="{0C3880F3-62D8-40A2-B65C-82B496ECCE1B}" sibTransId="{EA9D21CF-1F26-4C3C-AA3F-B28929A6E17F}"/>
    <dgm:cxn modelId="{35ADE0DC-38E8-4ED2-9C1F-7C7F18D0C169}" srcId="{AE1B5A44-D399-46B0-A322-7E8AA9F2CAAA}" destId="{3B188379-DCCF-4936-8D81-3189A94948C7}" srcOrd="0" destOrd="0" parTransId="{4ECC8426-1CCA-4D9C-97D0-44F7CE585C69}" sibTransId="{D620242D-A461-4FCE-85F5-5B7F668CD6E2}"/>
    <dgm:cxn modelId="{D943C1DF-8C68-47F9-B67D-7654E1F8540E}" type="presOf" srcId="{C165FC41-13E6-475A-887B-0986E8DF1087}" destId="{50D0630A-9E95-4F53-B0A5-DBC81E64C8BB}" srcOrd="0" destOrd="0" presId="urn:microsoft.com/office/officeart/2005/8/layout/lProcess2"/>
    <dgm:cxn modelId="{DD401AE2-4FE2-48B6-832E-5D80E1CAF18F}" type="presOf" srcId="{AE1B5A44-D399-46B0-A322-7E8AA9F2CAAA}" destId="{78C97118-2931-4394-9B9B-2D3308DF32F1}" srcOrd="0" destOrd="0" presId="urn:microsoft.com/office/officeart/2005/8/layout/lProcess2"/>
    <dgm:cxn modelId="{6DA786EA-4601-439E-8F5F-06A555A7825C}" type="presOf" srcId="{BB80ED28-CF95-434A-8A52-E53F89F05E04}" destId="{F21ECF9A-DF08-4120-AF0F-C37570FDCD55}" srcOrd="0" destOrd="0" presId="urn:microsoft.com/office/officeart/2005/8/layout/lProcess2"/>
    <dgm:cxn modelId="{014A5DF8-63CE-49E3-B6DF-74393A9C51A8}" srcId="{51DEF43C-C34C-483A-98E8-2FDC7C22EB00}" destId="{0A37C1FB-C41C-43D1-BBBD-9CFD6AD5C017}" srcOrd="2" destOrd="0" parTransId="{58EAAB8D-E743-44AF-8500-05E12CD6435F}" sibTransId="{B8D84ABA-B016-46A8-A652-D30F08AEC2B2}"/>
    <dgm:cxn modelId="{D22F1DEE-EBEE-4C6B-AB3D-039BDDBCB98C}" type="presParOf" srcId="{6C44429B-0B44-44E2-A922-6D34D8103A51}" destId="{4DD8169A-B1BF-45D1-9ACF-BD449EB92BB6}" srcOrd="0" destOrd="0" presId="urn:microsoft.com/office/officeart/2005/8/layout/lProcess2"/>
    <dgm:cxn modelId="{89A9D9BD-4319-4A37-802C-A550D20823FE}" type="presParOf" srcId="{4DD8169A-B1BF-45D1-9ACF-BD449EB92BB6}" destId="{DCD96A08-3B4E-49BE-BECB-D29E239147FB}" srcOrd="0" destOrd="0" presId="urn:microsoft.com/office/officeart/2005/8/layout/lProcess2"/>
    <dgm:cxn modelId="{1837940A-85F8-4E43-B83F-C71E8D19B127}" type="presParOf" srcId="{4DD8169A-B1BF-45D1-9ACF-BD449EB92BB6}" destId="{8DF2E092-FE34-4953-A906-272103576E46}" srcOrd="1" destOrd="0" presId="urn:microsoft.com/office/officeart/2005/8/layout/lProcess2"/>
    <dgm:cxn modelId="{6965CE60-9462-4D73-8930-1ECED825EAC1}" type="presParOf" srcId="{4DD8169A-B1BF-45D1-9ACF-BD449EB92BB6}" destId="{C3BDE7F6-DA0C-44A0-8FD3-A0DF05789F9E}" srcOrd="2" destOrd="0" presId="urn:microsoft.com/office/officeart/2005/8/layout/lProcess2"/>
    <dgm:cxn modelId="{A7935EF3-628D-435C-96A8-357182A84999}" type="presParOf" srcId="{C3BDE7F6-DA0C-44A0-8FD3-A0DF05789F9E}" destId="{A339BE1F-5134-4794-904A-9CB74D5798D1}" srcOrd="0" destOrd="0" presId="urn:microsoft.com/office/officeart/2005/8/layout/lProcess2"/>
    <dgm:cxn modelId="{CEB44B45-DCBD-4CC5-85D7-66A5154F0B8F}" type="presParOf" srcId="{A339BE1F-5134-4794-904A-9CB74D5798D1}" destId="{305C3DB5-2E7F-4086-A76E-A4359056A2B5}" srcOrd="0" destOrd="0" presId="urn:microsoft.com/office/officeart/2005/8/layout/lProcess2"/>
    <dgm:cxn modelId="{5625C5D2-78E5-4D53-9849-345B0241A419}" type="presParOf" srcId="{A339BE1F-5134-4794-904A-9CB74D5798D1}" destId="{9A296579-0DF3-4E13-83E2-54099553556E}" srcOrd="1" destOrd="0" presId="urn:microsoft.com/office/officeart/2005/8/layout/lProcess2"/>
    <dgm:cxn modelId="{D5595F62-D18F-48FF-918B-49EB3AFFAAF0}" type="presParOf" srcId="{A339BE1F-5134-4794-904A-9CB74D5798D1}" destId="{8FBCC22C-7B0F-452F-A7C1-A77FA2ED89F5}" srcOrd="2" destOrd="0" presId="urn:microsoft.com/office/officeart/2005/8/layout/lProcess2"/>
    <dgm:cxn modelId="{CD1C94FF-B750-4472-8CD5-EA5B322D7C45}" type="presParOf" srcId="{A339BE1F-5134-4794-904A-9CB74D5798D1}" destId="{9006673D-2F4C-4537-9C85-C00099818B0A}" srcOrd="3" destOrd="0" presId="urn:microsoft.com/office/officeart/2005/8/layout/lProcess2"/>
    <dgm:cxn modelId="{BF6B279B-A7E7-400E-967C-DF9F5AAE1CCB}" type="presParOf" srcId="{A339BE1F-5134-4794-904A-9CB74D5798D1}" destId="{010060B4-C678-4043-A9B5-AFB3024D3408}" srcOrd="4" destOrd="0" presId="urn:microsoft.com/office/officeart/2005/8/layout/lProcess2"/>
    <dgm:cxn modelId="{535FD969-FD15-453F-BF57-D590395358A0}" type="presParOf" srcId="{A339BE1F-5134-4794-904A-9CB74D5798D1}" destId="{20A7CC6F-CE56-4C78-8E66-5E0D50DFAB0F}" srcOrd="5" destOrd="0" presId="urn:microsoft.com/office/officeart/2005/8/layout/lProcess2"/>
    <dgm:cxn modelId="{48C6D251-A296-4804-998D-A73D9C010765}" type="presParOf" srcId="{A339BE1F-5134-4794-904A-9CB74D5798D1}" destId="{C3926E2B-BC45-49A1-BE90-D8D5C93D402D}" srcOrd="6" destOrd="0" presId="urn:microsoft.com/office/officeart/2005/8/layout/lProcess2"/>
    <dgm:cxn modelId="{F4E974FC-7F41-4F9C-BD0E-9CFC18C3C3B0}" type="presParOf" srcId="{6C44429B-0B44-44E2-A922-6D34D8103A51}" destId="{07C66053-A10F-4EBB-AF94-B756AADA6C8E}" srcOrd="1" destOrd="0" presId="urn:microsoft.com/office/officeart/2005/8/layout/lProcess2"/>
    <dgm:cxn modelId="{D8315658-BBC9-4052-988F-46E19632A006}" type="presParOf" srcId="{6C44429B-0B44-44E2-A922-6D34D8103A51}" destId="{C926495C-E553-4CF8-AF5C-B7396C691383}" srcOrd="2" destOrd="0" presId="urn:microsoft.com/office/officeart/2005/8/layout/lProcess2"/>
    <dgm:cxn modelId="{52C31435-C490-4793-ACB2-8B5B70B2C4FD}" type="presParOf" srcId="{C926495C-E553-4CF8-AF5C-B7396C691383}" destId="{F21ECF9A-DF08-4120-AF0F-C37570FDCD55}" srcOrd="0" destOrd="0" presId="urn:microsoft.com/office/officeart/2005/8/layout/lProcess2"/>
    <dgm:cxn modelId="{7B580806-5B28-4394-AD46-47EF6F64239F}" type="presParOf" srcId="{C926495C-E553-4CF8-AF5C-B7396C691383}" destId="{9C4FD36B-9E6D-46B1-ADEF-0831BE449ADB}" srcOrd="1" destOrd="0" presId="urn:microsoft.com/office/officeart/2005/8/layout/lProcess2"/>
    <dgm:cxn modelId="{D840B7A9-2E7F-4FDA-858F-069D0C5C132D}" type="presParOf" srcId="{C926495C-E553-4CF8-AF5C-B7396C691383}" destId="{B8A6699D-B0DE-4C89-962F-B5A1C02D3E73}" srcOrd="2" destOrd="0" presId="urn:microsoft.com/office/officeart/2005/8/layout/lProcess2"/>
    <dgm:cxn modelId="{C62759DD-E536-4F20-81BF-90794A659F87}" type="presParOf" srcId="{B8A6699D-B0DE-4C89-962F-B5A1C02D3E73}" destId="{4010B899-E703-45D1-879B-D8B7B9021BD0}" srcOrd="0" destOrd="0" presId="urn:microsoft.com/office/officeart/2005/8/layout/lProcess2"/>
    <dgm:cxn modelId="{DED96DAA-BCDA-4AB2-BE21-94F6C6A7663A}" type="presParOf" srcId="{4010B899-E703-45D1-879B-D8B7B9021BD0}" destId="{D94F330A-C84D-4816-B4D9-77B7B87D4377}" srcOrd="0" destOrd="0" presId="urn:microsoft.com/office/officeart/2005/8/layout/lProcess2"/>
    <dgm:cxn modelId="{BC04D24F-AE73-4368-9D50-EBBDFC1AEB9A}" type="presParOf" srcId="{4010B899-E703-45D1-879B-D8B7B9021BD0}" destId="{652FAC78-77D9-47C5-BB26-163754AB9BBB}" srcOrd="1" destOrd="0" presId="urn:microsoft.com/office/officeart/2005/8/layout/lProcess2"/>
    <dgm:cxn modelId="{CA24E79A-5005-475E-BEB9-825D9766BBFE}" type="presParOf" srcId="{4010B899-E703-45D1-879B-D8B7B9021BD0}" destId="{50D0630A-9E95-4F53-B0A5-DBC81E64C8BB}" srcOrd="2" destOrd="0" presId="urn:microsoft.com/office/officeart/2005/8/layout/lProcess2"/>
    <dgm:cxn modelId="{6636E460-05C4-42C0-BFDB-40823A5B523F}" type="presParOf" srcId="{6C44429B-0B44-44E2-A922-6D34D8103A51}" destId="{347391C2-436B-45E5-8960-C937B3D40D87}" srcOrd="3" destOrd="0" presId="urn:microsoft.com/office/officeart/2005/8/layout/lProcess2"/>
    <dgm:cxn modelId="{C7CE229F-2032-4AA1-BA49-310647F61DB3}" type="presParOf" srcId="{6C44429B-0B44-44E2-A922-6D34D8103A51}" destId="{8CB91791-4115-4F48-86E3-AF56F58A098B}" srcOrd="4" destOrd="0" presId="urn:microsoft.com/office/officeart/2005/8/layout/lProcess2"/>
    <dgm:cxn modelId="{FD9211A0-FFE9-4F1D-99BB-EACBF754C1E9}" type="presParOf" srcId="{8CB91791-4115-4F48-86E3-AF56F58A098B}" destId="{78C97118-2931-4394-9B9B-2D3308DF32F1}" srcOrd="0" destOrd="0" presId="urn:microsoft.com/office/officeart/2005/8/layout/lProcess2"/>
    <dgm:cxn modelId="{BA0636CF-A845-4CBF-9DD3-330F66156BF7}" type="presParOf" srcId="{8CB91791-4115-4F48-86E3-AF56F58A098B}" destId="{12F2AF7A-310F-44C9-9A46-2001C060BFEE}" srcOrd="1" destOrd="0" presId="urn:microsoft.com/office/officeart/2005/8/layout/lProcess2"/>
    <dgm:cxn modelId="{79AE5754-435D-4892-85ED-F1B9D6DBA5E8}" type="presParOf" srcId="{8CB91791-4115-4F48-86E3-AF56F58A098B}" destId="{A26D85AF-35AB-4E2A-8C32-1C1670B4452B}" srcOrd="2" destOrd="0" presId="urn:microsoft.com/office/officeart/2005/8/layout/lProcess2"/>
    <dgm:cxn modelId="{59275A4F-CA33-4AEC-8687-7FFB79C1A65A}" type="presParOf" srcId="{A26D85AF-35AB-4E2A-8C32-1C1670B4452B}" destId="{B64181CD-5D3C-47A8-9271-CADF8AAF5372}" srcOrd="0" destOrd="0" presId="urn:microsoft.com/office/officeart/2005/8/layout/lProcess2"/>
    <dgm:cxn modelId="{BC64886F-0314-495B-B786-A3A14BCF0D31}" type="presParOf" srcId="{B64181CD-5D3C-47A8-9271-CADF8AAF5372}" destId="{0DACF520-101B-4A9A-96A9-620FE86D49A4}" srcOrd="0" destOrd="0" presId="urn:microsoft.com/office/officeart/2005/8/layout/lProcess2"/>
    <dgm:cxn modelId="{16339A47-8331-48E1-AB18-A5B1F645DB85}" type="presParOf" srcId="{B64181CD-5D3C-47A8-9271-CADF8AAF5372}" destId="{14E20778-210A-4E5F-8468-E5267D6CD1A7}" srcOrd="1" destOrd="0" presId="urn:microsoft.com/office/officeart/2005/8/layout/lProcess2"/>
    <dgm:cxn modelId="{15B68C62-3767-40D7-82E8-4C406FAAA266}" type="presParOf" srcId="{B64181CD-5D3C-47A8-9271-CADF8AAF5372}" destId="{A2EEDD35-1632-4A9A-8D85-D5E1798495B5}" srcOrd="2" destOrd="0" presId="urn:microsoft.com/office/officeart/2005/8/layout/lProcess2"/>
    <dgm:cxn modelId="{0D754743-69DE-441B-80E5-CA42695B91AA}" type="presParOf" srcId="{B64181CD-5D3C-47A8-9271-CADF8AAF5372}" destId="{F70A24F1-442F-4BB0-82AC-E24E91F2A37E}" srcOrd="3" destOrd="0" presId="urn:microsoft.com/office/officeart/2005/8/layout/lProcess2"/>
    <dgm:cxn modelId="{DB027A2A-586A-4336-8D8B-A20A1C93C5BF}" type="presParOf" srcId="{B64181CD-5D3C-47A8-9271-CADF8AAF5372}" destId="{DD2DF9ED-A422-4A16-8AC4-9951F64ADE1E}"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4229E-A466-46E5-B99A-5D462B9A10CA}">
      <dsp:nvSpPr>
        <dsp:cNvPr id="0" name=""/>
        <dsp:cNvSpPr/>
      </dsp:nvSpPr>
      <dsp:spPr>
        <a:xfrm>
          <a:off x="2463" y="837720"/>
          <a:ext cx="2002166" cy="1001083"/>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en-IE" sz="4400" kern="1200"/>
            <a:t>SICAP</a:t>
          </a:r>
        </a:p>
      </dsp:txBody>
      <dsp:txXfrm>
        <a:off x="31784" y="867041"/>
        <a:ext cx="1943524" cy="942441"/>
      </dsp:txXfrm>
    </dsp:sp>
    <dsp:sp modelId="{0A83597D-DA53-4DF5-AD9D-BFB253841E96}">
      <dsp:nvSpPr>
        <dsp:cNvPr id="0" name=""/>
        <dsp:cNvSpPr/>
      </dsp:nvSpPr>
      <dsp:spPr>
        <a:xfrm rot="19457599">
          <a:off x="1911927" y="1016789"/>
          <a:ext cx="986270" cy="67324"/>
        </a:xfrm>
        <a:custGeom>
          <a:avLst/>
          <a:gdLst/>
          <a:ahLst/>
          <a:cxnLst/>
          <a:rect l="0" t="0" r="0" b="0"/>
          <a:pathLst>
            <a:path>
              <a:moveTo>
                <a:pt x="0" y="33662"/>
              </a:moveTo>
              <a:lnTo>
                <a:pt x="986270" y="3366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2380405" y="1025794"/>
        <a:ext cx="49313" cy="49313"/>
      </dsp:txXfrm>
    </dsp:sp>
    <dsp:sp modelId="{11B8720F-F676-4DD6-9672-739599A0CB7F}">
      <dsp:nvSpPr>
        <dsp:cNvPr id="0" name=""/>
        <dsp:cNvSpPr/>
      </dsp:nvSpPr>
      <dsp:spPr>
        <a:xfrm>
          <a:off x="2805495" y="262098"/>
          <a:ext cx="2002166" cy="1001083"/>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IE" sz="2400" b="1" kern="1200"/>
            <a:t>SUPPORTING COMMUNITIES</a:t>
          </a:r>
        </a:p>
      </dsp:txBody>
      <dsp:txXfrm>
        <a:off x="2834816" y="291419"/>
        <a:ext cx="1943524" cy="942441"/>
      </dsp:txXfrm>
    </dsp:sp>
    <dsp:sp modelId="{4594E4E2-C031-40E6-8C9D-756B439F140B}">
      <dsp:nvSpPr>
        <dsp:cNvPr id="0" name=""/>
        <dsp:cNvSpPr/>
      </dsp:nvSpPr>
      <dsp:spPr>
        <a:xfrm rot="2142401">
          <a:off x="1911927" y="1592411"/>
          <a:ext cx="986270" cy="67324"/>
        </a:xfrm>
        <a:custGeom>
          <a:avLst/>
          <a:gdLst/>
          <a:ahLst/>
          <a:cxnLst/>
          <a:rect l="0" t="0" r="0" b="0"/>
          <a:pathLst>
            <a:path>
              <a:moveTo>
                <a:pt x="0" y="33662"/>
              </a:moveTo>
              <a:lnTo>
                <a:pt x="986270" y="3366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2380405" y="1601417"/>
        <a:ext cx="49313" cy="49313"/>
      </dsp:txXfrm>
    </dsp:sp>
    <dsp:sp modelId="{AAA79804-E76D-4A7F-AE0C-BEA8A0F19036}">
      <dsp:nvSpPr>
        <dsp:cNvPr id="0" name=""/>
        <dsp:cNvSpPr/>
      </dsp:nvSpPr>
      <dsp:spPr>
        <a:xfrm>
          <a:off x="2805495" y="1413343"/>
          <a:ext cx="2002166" cy="1001083"/>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IE" sz="2700" b="1" kern="1200"/>
            <a:t>SUPPORTING INDIVIDUALS</a:t>
          </a:r>
        </a:p>
      </dsp:txBody>
      <dsp:txXfrm>
        <a:off x="2834816" y="1442664"/>
        <a:ext cx="1943524" cy="9424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96A08-3B4E-49BE-BECB-D29E239147FB}">
      <dsp:nvSpPr>
        <dsp:cNvPr id="0" name=""/>
        <dsp:cNvSpPr/>
      </dsp:nvSpPr>
      <dsp:spPr>
        <a:xfrm>
          <a:off x="669" y="0"/>
          <a:ext cx="1741289" cy="4029075"/>
        </a:xfrm>
        <a:prstGeom prst="roundRect">
          <a:avLst>
            <a:gd name="adj" fmla="val 1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i="1" kern="1200"/>
            <a:t>Theme 1</a:t>
          </a:r>
        </a:p>
        <a:p>
          <a:pPr marL="0" lvl="0" indent="0" algn="ctr" defTabSz="577850">
            <a:lnSpc>
              <a:spcPct val="90000"/>
            </a:lnSpc>
            <a:spcBef>
              <a:spcPct val="0"/>
            </a:spcBef>
            <a:spcAft>
              <a:spcPct val="35000"/>
            </a:spcAft>
            <a:buNone/>
          </a:pPr>
          <a:r>
            <a:rPr lang="en-IE" sz="1300" kern="1200"/>
            <a:t>Economic Development, Enterprise Development and Job Creation</a:t>
          </a:r>
        </a:p>
      </dsp:txBody>
      <dsp:txXfrm>
        <a:off x="669" y="0"/>
        <a:ext cx="1741289" cy="1208722"/>
      </dsp:txXfrm>
    </dsp:sp>
    <dsp:sp modelId="{305C3DB5-2E7F-4086-A76E-A4359056A2B5}">
      <dsp:nvSpPr>
        <dsp:cNvPr id="0" name=""/>
        <dsp:cNvSpPr/>
      </dsp:nvSpPr>
      <dsp:spPr>
        <a:xfrm>
          <a:off x="174798" y="1208820"/>
          <a:ext cx="1393031" cy="58695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Rural Tourism</a:t>
          </a:r>
        </a:p>
      </dsp:txBody>
      <dsp:txXfrm>
        <a:off x="191989" y="1226011"/>
        <a:ext cx="1358649" cy="552568"/>
      </dsp:txXfrm>
    </dsp:sp>
    <dsp:sp modelId="{8FBCC22C-7B0F-452F-A7C1-A77FA2ED89F5}">
      <dsp:nvSpPr>
        <dsp:cNvPr id="0" name=""/>
        <dsp:cNvSpPr/>
      </dsp:nvSpPr>
      <dsp:spPr>
        <a:xfrm>
          <a:off x="174798" y="1886071"/>
          <a:ext cx="1393031" cy="58695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Enterprise Dvelopment</a:t>
          </a:r>
        </a:p>
      </dsp:txBody>
      <dsp:txXfrm>
        <a:off x="191989" y="1903262"/>
        <a:ext cx="1358649" cy="552568"/>
      </dsp:txXfrm>
    </dsp:sp>
    <dsp:sp modelId="{010060B4-C678-4043-A9B5-AFB3024D3408}">
      <dsp:nvSpPr>
        <dsp:cNvPr id="0" name=""/>
        <dsp:cNvSpPr/>
      </dsp:nvSpPr>
      <dsp:spPr>
        <a:xfrm>
          <a:off x="174798" y="2563321"/>
          <a:ext cx="1393031" cy="58695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Rural Towns</a:t>
          </a:r>
        </a:p>
      </dsp:txBody>
      <dsp:txXfrm>
        <a:off x="191989" y="2580512"/>
        <a:ext cx="1358649" cy="552568"/>
      </dsp:txXfrm>
    </dsp:sp>
    <dsp:sp modelId="{C3926E2B-BC45-49A1-BE90-D8D5C93D402D}">
      <dsp:nvSpPr>
        <dsp:cNvPr id="0" name=""/>
        <dsp:cNvSpPr/>
      </dsp:nvSpPr>
      <dsp:spPr>
        <a:xfrm>
          <a:off x="203369" y="3240572"/>
          <a:ext cx="1393031" cy="58695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Broadband</a:t>
          </a:r>
        </a:p>
      </dsp:txBody>
      <dsp:txXfrm>
        <a:off x="220560" y="3257763"/>
        <a:ext cx="1358649" cy="552568"/>
      </dsp:txXfrm>
    </dsp:sp>
    <dsp:sp modelId="{F21ECF9A-DF08-4120-AF0F-C37570FDCD55}">
      <dsp:nvSpPr>
        <dsp:cNvPr id="0" name=""/>
        <dsp:cNvSpPr/>
      </dsp:nvSpPr>
      <dsp:spPr>
        <a:xfrm>
          <a:off x="1872555" y="0"/>
          <a:ext cx="1741289" cy="4029075"/>
        </a:xfrm>
        <a:prstGeom prst="roundRect">
          <a:avLst>
            <a:gd name="adj" fmla="val 1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i="1" kern="1200"/>
            <a:t>Theme 2</a:t>
          </a:r>
        </a:p>
        <a:p>
          <a:pPr marL="0" lvl="0" indent="0" algn="ctr" defTabSz="577850">
            <a:lnSpc>
              <a:spcPct val="90000"/>
            </a:lnSpc>
            <a:spcBef>
              <a:spcPct val="0"/>
            </a:spcBef>
            <a:spcAft>
              <a:spcPct val="35000"/>
            </a:spcAft>
            <a:buNone/>
          </a:pPr>
          <a:r>
            <a:rPr lang="en-IE" sz="1300" kern="1200"/>
            <a:t>Social Inclusion</a:t>
          </a:r>
        </a:p>
      </dsp:txBody>
      <dsp:txXfrm>
        <a:off x="1872555" y="0"/>
        <a:ext cx="1741289" cy="1208722"/>
      </dsp:txXfrm>
    </dsp:sp>
    <dsp:sp modelId="{D94F330A-C84D-4816-B4D9-77B7B87D4377}">
      <dsp:nvSpPr>
        <dsp:cNvPr id="0" name=""/>
        <dsp:cNvSpPr/>
      </dsp:nvSpPr>
      <dsp:spPr>
        <a:xfrm>
          <a:off x="2046684" y="1209902"/>
          <a:ext cx="1393031" cy="121482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Basic Services - Hard to Reach Communities</a:t>
          </a:r>
        </a:p>
      </dsp:txBody>
      <dsp:txXfrm>
        <a:off x="2082265" y="1245483"/>
        <a:ext cx="1321869" cy="1143659"/>
      </dsp:txXfrm>
    </dsp:sp>
    <dsp:sp modelId="{50D0630A-9E95-4F53-B0A5-DBC81E64C8BB}">
      <dsp:nvSpPr>
        <dsp:cNvPr id="0" name=""/>
        <dsp:cNvSpPr/>
      </dsp:nvSpPr>
      <dsp:spPr>
        <a:xfrm>
          <a:off x="2046684" y="2611619"/>
          <a:ext cx="1393031" cy="121482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Rural Youth</a:t>
          </a:r>
        </a:p>
      </dsp:txBody>
      <dsp:txXfrm>
        <a:off x="2082265" y="2647200"/>
        <a:ext cx="1321869" cy="1143659"/>
      </dsp:txXfrm>
    </dsp:sp>
    <dsp:sp modelId="{78C97118-2931-4394-9B9B-2D3308DF32F1}">
      <dsp:nvSpPr>
        <dsp:cNvPr id="0" name=""/>
        <dsp:cNvSpPr/>
      </dsp:nvSpPr>
      <dsp:spPr>
        <a:xfrm>
          <a:off x="3744441" y="0"/>
          <a:ext cx="1741289" cy="4029075"/>
        </a:xfrm>
        <a:prstGeom prst="roundRect">
          <a:avLst>
            <a:gd name="adj" fmla="val 1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i="1" kern="1200"/>
            <a:t>Theme 3</a:t>
          </a:r>
        </a:p>
        <a:p>
          <a:pPr marL="0" lvl="0" indent="0" algn="ctr" defTabSz="577850">
            <a:lnSpc>
              <a:spcPct val="90000"/>
            </a:lnSpc>
            <a:spcBef>
              <a:spcPct val="0"/>
            </a:spcBef>
            <a:spcAft>
              <a:spcPct val="35000"/>
            </a:spcAft>
            <a:buNone/>
          </a:pPr>
          <a:r>
            <a:rPr lang="en-IE" sz="1300" kern="1200"/>
            <a:t>Rural Environment</a:t>
          </a:r>
        </a:p>
      </dsp:txBody>
      <dsp:txXfrm>
        <a:off x="3744441" y="0"/>
        <a:ext cx="1741289" cy="1208722"/>
      </dsp:txXfrm>
    </dsp:sp>
    <dsp:sp modelId="{0DACF520-101B-4A9A-96A9-620FE86D49A4}">
      <dsp:nvSpPr>
        <dsp:cNvPr id="0" name=""/>
        <dsp:cNvSpPr/>
      </dsp:nvSpPr>
      <dsp:spPr>
        <a:xfrm>
          <a:off x="3918570" y="1209066"/>
          <a:ext cx="1393031" cy="7915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Protection of Water Resources</a:t>
          </a:r>
        </a:p>
      </dsp:txBody>
      <dsp:txXfrm>
        <a:off x="3941754" y="1232250"/>
        <a:ext cx="1346663" cy="745183"/>
      </dsp:txXfrm>
    </dsp:sp>
    <dsp:sp modelId="{A2EEDD35-1632-4A9A-8D85-D5E1798495B5}">
      <dsp:nvSpPr>
        <dsp:cNvPr id="0" name=""/>
        <dsp:cNvSpPr/>
      </dsp:nvSpPr>
      <dsp:spPr>
        <a:xfrm>
          <a:off x="3918570" y="2122395"/>
          <a:ext cx="1393031" cy="7915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Protection of Biodiversity</a:t>
          </a:r>
        </a:p>
      </dsp:txBody>
      <dsp:txXfrm>
        <a:off x="3941754" y="2145579"/>
        <a:ext cx="1346663" cy="745183"/>
      </dsp:txXfrm>
    </dsp:sp>
    <dsp:sp modelId="{DD2DF9ED-A422-4A16-8AC4-9951F64ADE1E}">
      <dsp:nvSpPr>
        <dsp:cNvPr id="0" name=""/>
        <dsp:cNvSpPr/>
      </dsp:nvSpPr>
      <dsp:spPr>
        <a:xfrm>
          <a:off x="3918570" y="3035725"/>
          <a:ext cx="1393031" cy="7915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IE" sz="1000" i="1" kern="1200"/>
            <a:t>Sub Theme</a:t>
          </a:r>
        </a:p>
        <a:p>
          <a:pPr marL="0" lvl="0" indent="0" algn="ctr" defTabSz="444500">
            <a:lnSpc>
              <a:spcPct val="90000"/>
            </a:lnSpc>
            <a:spcBef>
              <a:spcPct val="0"/>
            </a:spcBef>
            <a:spcAft>
              <a:spcPct val="35000"/>
            </a:spcAft>
            <a:buNone/>
          </a:pPr>
          <a:r>
            <a:rPr lang="en-IE" sz="1000" kern="1200"/>
            <a:t>Renewable Energy</a:t>
          </a:r>
        </a:p>
      </dsp:txBody>
      <dsp:txXfrm>
        <a:off x="3941754" y="3058909"/>
        <a:ext cx="1346663" cy="745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D5523-B874-4D1E-A9A5-B3B8CA36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scannon</dc:creator>
  <cp:lastModifiedBy>Caillin Reynolds</cp:lastModifiedBy>
  <cp:revision>2</cp:revision>
  <cp:lastPrinted>2017-11-09T11:47:00Z</cp:lastPrinted>
  <dcterms:created xsi:type="dcterms:W3CDTF">2023-11-24T13:36:00Z</dcterms:created>
  <dcterms:modified xsi:type="dcterms:W3CDTF">2023-11-24T13:36:00Z</dcterms:modified>
</cp:coreProperties>
</file>